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DC5" w:rsidRPr="004D4DC5" w:rsidRDefault="00411DC5" w:rsidP="003C4597">
      <w:pPr>
        <w:jc w:val="both"/>
        <w:rPr>
          <w:rFonts w:eastAsia="Calibri"/>
          <w:b/>
          <w:bCs/>
          <w:spacing w:val="30"/>
        </w:rPr>
      </w:pPr>
      <w:r w:rsidRPr="004D4DC5">
        <w:rPr>
          <w:rFonts w:eastAsia="Calibri"/>
          <w:b/>
          <w:bCs/>
          <w:spacing w:val="30"/>
        </w:rPr>
        <w:t>KARTA PRZEDMIOTU (SYLABUS</w:t>
      </w:r>
      <w:r w:rsidR="00365BA5" w:rsidRPr="004D4DC5">
        <w:rPr>
          <w:rFonts w:eastAsia="Calibri"/>
          <w:b/>
          <w:bCs/>
          <w:spacing w:val="30"/>
        </w:rPr>
        <w:t>)</w:t>
      </w:r>
    </w:p>
    <w:p w:rsidR="00411DC5" w:rsidRPr="004D4DC5" w:rsidRDefault="00411DC5" w:rsidP="00411DC5">
      <w:pPr>
        <w:rPr>
          <w:rFonts w:eastAsia="Calibri"/>
          <w:b/>
          <w:bCs/>
          <w:spacing w:val="30"/>
        </w:rPr>
      </w:pPr>
    </w:p>
    <w:p w:rsidR="00411DC5" w:rsidRPr="004D4DC5" w:rsidRDefault="00411DC5" w:rsidP="00411DC5">
      <w:pPr>
        <w:rPr>
          <w:rFonts w:eastAsia="Calibri"/>
          <w:b/>
          <w:bCs/>
          <w:spacing w:val="30"/>
        </w:rPr>
      </w:pPr>
      <w:r w:rsidRPr="004D4DC5">
        <w:rPr>
          <w:rFonts w:eastAsia="Calibri"/>
          <w:b/>
          <w:bCs/>
          <w:spacing w:val="30"/>
        </w:rPr>
        <w:t>Opis przedmiotu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23"/>
        <w:gridCol w:w="2157"/>
        <w:gridCol w:w="835"/>
        <w:gridCol w:w="1427"/>
        <w:gridCol w:w="1418"/>
        <w:gridCol w:w="1136"/>
        <w:gridCol w:w="1126"/>
      </w:tblGrid>
      <w:tr w:rsidR="00104762" w:rsidRPr="004D4DC5" w:rsidTr="12BA2730">
        <w:trPr>
          <w:trHeight w:val="300"/>
          <w:jc w:val="center"/>
        </w:trPr>
        <w:tc>
          <w:tcPr>
            <w:tcW w:w="2176" w:type="pct"/>
            <w:gridSpan w:val="2"/>
            <w:shd w:val="clear" w:color="auto" w:fill="E2EEE3"/>
            <w:tcMar>
              <w:left w:w="28" w:type="dxa"/>
              <w:right w:w="28" w:type="dxa"/>
            </w:tcMar>
            <w:vAlign w:val="center"/>
          </w:tcPr>
          <w:p w:rsidR="00104762" w:rsidRPr="004D4DC5" w:rsidRDefault="00104762" w:rsidP="00411AA2">
            <w:pPr>
              <w:rPr>
                <w:rFonts w:eastAsia="Calibri"/>
                <w:lang w:eastAsia="en-US"/>
              </w:rPr>
            </w:pPr>
            <w:r w:rsidRPr="004D4DC5">
              <w:rPr>
                <w:rFonts w:eastAsia="Calibri"/>
              </w:rPr>
              <w:t>Kod przedmiotu</w:t>
            </w:r>
          </w:p>
        </w:tc>
        <w:tc>
          <w:tcPr>
            <w:tcW w:w="397" w:type="pct"/>
            <w:vMerge w:val="restart"/>
            <w:shd w:val="clear" w:color="auto" w:fill="E2EEE3"/>
            <w:tcMar>
              <w:left w:w="28" w:type="dxa"/>
              <w:right w:w="28" w:type="dxa"/>
            </w:tcMar>
            <w:textDirection w:val="btLr"/>
            <w:vAlign w:val="center"/>
          </w:tcPr>
          <w:p w:rsidR="00104762" w:rsidRPr="004D4DC5" w:rsidRDefault="00104762" w:rsidP="00411AA2">
            <w:pPr>
              <w:ind w:left="113" w:right="113"/>
              <w:rPr>
                <w:rFonts w:eastAsia="Calibri"/>
                <w:sz w:val="16"/>
                <w:szCs w:val="16"/>
                <w:lang w:eastAsia="en-US"/>
              </w:rPr>
            </w:pPr>
            <w:r w:rsidRPr="004D4DC5">
              <w:rPr>
                <w:rFonts w:eastAsia="Calibri"/>
                <w:sz w:val="16"/>
                <w:szCs w:val="16"/>
              </w:rPr>
              <w:t>Nazwa przedmiotu</w:t>
            </w:r>
          </w:p>
        </w:tc>
        <w:tc>
          <w:tcPr>
            <w:tcW w:w="2427" w:type="pct"/>
            <w:gridSpan w:val="4"/>
            <w:tcMar>
              <w:left w:w="28" w:type="dxa"/>
              <w:right w:w="28" w:type="dxa"/>
            </w:tcMar>
            <w:vAlign w:val="center"/>
          </w:tcPr>
          <w:p w:rsidR="00104762" w:rsidRPr="004D4DC5" w:rsidRDefault="009B03C5" w:rsidP="00BE16FD">
            <w:r>
              <w:t>Druk 3D w modzie</w:t>
            </w:r>
          </w:p>
        </w:tc>
      </w:tr>
      <w:tr w:rsidR="00104762" w:rsidRPr="001B38AF" w:rsidTr="12BA2730">
        <w:trPr>
          <w:trHeight w:val="526"/>
          <w:jc w:val="center"/>
        </w:trPr>
        <w:tc>
          <w:tcPr>
            <w:tcW w:w="2176" w:type="pct"/>
            <w:gridSpan w:val="2"/>
            <w:tcMar>
              <w:left w:w="28" w:type="dxa"/>
              <w:right w:w="28" w:type="dxa"/>
            </w:tcMar>
            <w:vAlign w:val="center"/>
          </w:tcPr>
          <w:p w:rsidR="00104762" w:rsidRPr="004D4DC5" w:rsidRDefault="6BB24FB1" w:rsidP="0044561A">
            <w:pPr>
              <w:rPr>
                <w:rFonts w:eastAsia="Calibri"/>
                <w:lang w:eastAsia="en-US"/>
              </w:rPr>
            </w:pPr>
            <w:r w:rsidRPr="6EC1FA64">
              <w:rPr>
                <w:rFonts w:eastAsia="Calibri"/>
                <w:lang w:eastAsia="en-US"/>
              </w:rPr>
              <w:t>F</w:t>
            </w:r>
            <w:r w:rsidR="7FB2B2E7" w:rsidRPr="6EC1FA64">
              <w:rPr>
                <w:rFonts w:eastAsia="Calibri"/>
                <w:lang w:eastAsia="en-US"/>
              </w:rPr>
              <w:t>/O/I/ST/</w:t>
            </w:r>
            <w:r w:rsidR="008E20C7">
              <w:rPr>
                <w:rFonts w:eastAsia="Calibri"/>
                <w:lang w:eastAsia="en-US"/>
              </w:rPr>
              <w:t>B</w:t>
            </w:r>
            <w:r w:rsidR="00D43E36">
              <w:rPr>
                <w:rFonts w:eastAsia="Calibri"/>
                <w:lang w:eastAsia="en-US"/>
              </w:rPr>
              <w:t>1.1</w:t>
            </w:r>
            <w:r w:rsidR="009B03C5">
              <w:rPr>
                <w:rFonts w:eastAsia="Calibri"/>
                <w:lang w:eastAsia="en-US"/>
              </w:rPr>
              <w:t>9</w:t>
            </w:r>
          </w:p>
        </w:tc>
        <w:tc>
          <w:tcPr>
            <w:tcW w:w="397" w:type="pct"/>
            <w:vMerge/>
            <w:tcMar>
              <w:left w:w="28" w:type="dxa"/>
              <w:right w:w="28" w:type="dxa"/>
            </w:tcMar>
            <w:vAlign w:val="center"/>
          </w:tcPr>
          <w:p w:rsidR="00104762" w:rsidRPr="004D4DC5" w:rsidRDefault="00104762" w:rsidP="00411AA2">
            <w:pPr>
              <w:rPr>
                <w:rFonts w:eastAsia="Calibri"/>
                <w:lang w:eastAsia="en-US"/>
              </w:rPr>
            </w:pPr>
          </w:p>
        </w:tc>
        <w:tc>
          <w:tcPr>
            <w:tcW w:w="2427" w:type="pct"/>
            <w:gridSpan w:val="4"/>
            <w:tcMar>
              <w:left w:w="28" w:type="dxa"/>
              <w:right w:w="28" w:type="dxa"/>
            </w:tcMar>
            <w:vAlign w:val="center"/>
          </w:tcPr>
          <w:p w:rsidR="00104762" w:rsidRPr="002E1847" w:rsidRDefault="009B03C5" w:rsidP="6EC1FA64">
            <w:pPr>
              <w:rPr>
                <w:lang w:val="en-AU"/>
              </w:rPr>
            </w:pPr>
            <w:r w:rsidRPr="002E1847">
              <w:rPr>
                <w:lang w:val="en-AU"/>
              </w:rPr>
              <w:t>3D printing in the fashion</w:t>
            </w:r>
          </w:p>
        </w:tc>
      </w:tr>
      <w:tr w:rsidR="00C0360B" w:rsidRPr="004D4DC5" w:rsidTr="12BA2730">
        <w:trPr>
          <w:trHeight w:val="454"/>
          <w:jc w:val="center"/>
        </w:trPr>
        <w:tc>
          <w:tcPr>
            <w:tcW w:w="2176" w:type="pct"/>
            <w:gridSpan w:val="2"/>
            <w:shd w:val="clear" w:color="auto" w:fill="E2EEE3"/>
            <w:tcMar>
              <w:left w:w="28" w:type="dxa"/>
              <w:right w:w="28" w:type="dxa"/>
            </w:tcMar>
            <w:vAlign w:val="center"/>
          </w:tcPr>
          <w:p w:rsidR="00C0360B" w:rsidRPr="004D4DC5" w:rsidRDefault="00C0360B" w:rsidP="00411AA2">
            <w:pPr>
              <w:rPr>
                <w:rFonts w:eastAsia="Calibri"/>
              </w:rPr>
            </w:pPr>
            <w:r w:rsidRPr="004D4DC5">
              <w:rPr>
                <w:rFonts w:eastAsia="Calibri"/>
              </w:rPr>
              <w:t>Język wykładowy</w:t>
            </w:r>
          </w:p>
        </w:tc>
        <w:tc>
          <w:tcPr>
            <w:tcW w:w="2824" w:type="pct"/>
            <w:gridSpan w:val="5"/>
            <w:tcMar>
              <w:left w:w="28" w:type="dxa"/>
              <w:right w:w="28" w:type="dxa"/>
            </w:tcMar>
            <w:vAlign w:val="center"/>
          </w:tcPr>
          <w:p w:rsidR="00C0360B" w:rsidRPr="004D4DC5" w:rsidRDefault="65479D2C" w:rsidP="6EC1FA64">
            <w:pPr>
              <w:rPr>
                <w:rFonts w:eastAsia="Calibri"/>
                <w:lang w:eastAsia="en-US"/>
              </w:rPr>
            </w:pPr>
            <w:r>
              <w:t>polski</w:t>
            </w:r>
          </w:p>
        </w:tc>
      </w:tr>
      <w:tr w:rsidR="00C0360B" w:rsidRPr="004D4DC5" w:rsidTr="12BA2730">
        <w:trPr>
          <w:trHeight w:val="454"/>
          <w:jc w:val="center"/>
        </w:trPr>
        <w:tc>
          <w:tcPr>
            <w:tcW w:w="2176" w:type="pct"/>
            <w:gridSpan w:val="2"/>
            <w:shd w:val="clear" w:color="auto" w:fill="E2EEE3"/>
            <w:tcMar>
              <w:left w:w="28" w:type="dxa"/>
              <w:right w:w="28" w:type="dxa"/>
            </w:tcMar>
            <w:vAlign w:val="center"/>
          </w:tcPr>
          <w:p w:rsidR="00C0360B" w:rsidRPr="004D4DC5" w:rsidRDefault="00C0360B" w:rsidP="00411AA2">
            <w:pPr>
              <w:rPr>
                <w:rFonts w:eastAsia="Calibri"/>
                <w:lang w:eastAsia="en-US"/>
              </w:rPr>
            </w:pPr>
            <w:r w:rsidRPr="004D4DC5">
              <w:rPr>
                <w:rFonts w:eastAsia="Calibri"/>
              </w:rPr>
              <w:t>Rok akademicki</w:t>
            </w:r>
          </w:p>
        </w:tc>
        <w:tc>
          <w:tcPr>
            <w:tcW w:w="2824" w:type="pct"/>
            <w:gridSpan w:val="5"/>
            <w:tcMar>
              <w:left w:w="28" w:type="dxa"/>
              <w:right w:w="28" w:type="dxa"/>
            </w:tcMar>
            <w:vAlign w:val="center"/>
          </w:tcPr>
          <w:p w:rsidR="00C0360B" w:rsidRPr="004D4DC5" w:rsidRDefault="0D7897AA" w:rsidP="6EC1FA64">
            <w:pPr>
              <w:rPr>
                <w:rFonts w:eastAsia="Calibri"/>
                <w:lang w:eastAsia="en-US"/>
              </w:rPr>
            </w:pPr>
            <w:r>
              <w:t>202</w:t>
            </w:r>
            <w:r w:rsidR="5AACA232">
              <w:t>6</w:t>
            </w:r>
            <w:r w:rsidR="783AAE7C">
              <w:t>/</w:t>
            </w:r>
            <w:r>
              <w:t>2</w:t>
            </w:r>
            <w:r w:rsidR="5AACA232">
              <w:t>7</w:t>
            </w:r>
          </w:p>
        </w:tc>
      </w:tr>
      <w:tr w:rsidR="00C0360B" w:rsidRPr="004D4DC5" w:rsidTr="12BA2730">
        <w:trPr>
          <w:trHeight w:hRule="exact" w:val="113"/>
          <w:jc w:val="center"/>
        </w:trPr>
        <w:tc>
          <w:tcPr>
            <w:tcW w:w="5000" w:type="pct"/>
            <w:gridSpan w:val="7"/>
            <w:shd w:val="clear" w:color="auto" w:fill="A6A6A6" w:themeFill="background1" w:themeFillShade="A6"/>
            <w:tcMar>
              <w:left w:w="28" w:type="dxa"/>
              <w:right w:w="28" w:type="dxa"/>
            </w:tcMar>
            <w:vAlign w:val="center"/>
          </w:tcPr>
          <w:p w:rsidR="00C0360B" w:rsidRPr="004D4DC5" w:rsidRDefault="00C0360B" w:rsidP="00411AA2">
            <w:pPr>
              <w:rPr>
                <w:rFonts w:eastAsia="Calibri"/>
                <w:lang w:eastAsia="en-US"/>
              </w:rPr>
            </w:pPr>
          </w:p>
        </w:tc>
      </w:tr>
      <w:tr w:rsidR="0072545B" w:rsidRPr="004D4DC5" w:rsidTr="12BA2730">
        <w:trPr>
          <w:trHeight w:val="454"/>
          <w:jc w:val="center"/>
        </w:trPr>
        <w:tc>
          <w:tcPr>
            <w:tcW w:w="2176" w:type="pct"/>
            <w:gridSpan w:val="2"/>
            <w:tcBorders>
              <w:top w:val="single" w:sz="4" w:space="0" w:color="auto"/>
              <w:left w:val="single" w:sz="4" w:space="0" w:color="auto"/>
              <w:bottom w:val="nil"/>
              <w:right w:val="single" w:sz="4" w:space="0" w:color="auto"/>
            </w:tcBorders>
            <w:shd w:val="clear" w:color="auto" w:fill="E2EEE3"/>
            <w:tcMar>
              <w:left w:w="28" w:type="dxa"/>
              <w:right w:w="28" w:type="dxa"/>
            </w:tcMar>
            <w:vAlign w:val="center"/>
          </w:tcPr>
          <w:p w:rsidR="0072545B" w:rsidRPr="004D4DC5" w:rsidRDefault="0072545B" w:rsidP="0072545B">
            <w:pPr>
              <w:rPr>
                <w:rFonts w:eastAsia="Calibri"/>
                <w:lang w:eastAsia="en-US"/>
              </w:rPr>
            </w:pPr>
            <w:r w:rsidRPr="004D4DC5">
              <w:rPr>
                <w:rFonts w:eastAsia="Calibri"/>
              </w:rPr>
              <w:t>Kierunek</w:t>
            </w:r>
          </w:p>
        </w:tc>
        <w:tc>
          <w:tcPr>
            <w:tcW w:w="2824" w:type="pct"/>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72545B" w:rsidRPr="004D4DC5" w:rsidRDefault="4AA6E289" w:rsidP="6EC1FA64">
            <w:pPr>
              <w:rPr>
                <w:rFonts w:eastAsia="Calibri"/>
                <w:lang w:eastAsia="en-US"/>
              </w:rPr>
            </w:pPr>
            <w:r>
              <w:t>Fashion</w:t>
            </w:r>
          </w:p>
        </w:tc>
      </w:tr>
      <w:tr w:rsidR="0072545B" w:rsidRPr="004D4DC5" w:rsidTr="12BA2730">
        <w:trPr>
          <w:trHeight w:val="454"/>
          <w:jc w:val="center"/>
        </w:trPr>
        <w:tc>
          <w:tcPr>
            <w:tcW w:w="2176" w:type="pct"/>
            <w:gridSpan w:val="2"/>
            <w:tcBorders>
              <w:top w:val="nil"/>
              <w:left w:val="single" w:sz="4" w:space="0" w:color="auto"/>
              <w:bottom w:val="single" w:sz="4" w:space="0" w:color="auto"/>
              <w:right w:val="single" w:sz="4" w:space="0" w:color="auto"/>
            </w:tcBorders>
            <w:shd w:val="clear" w:color="auto" w:fill="E2EEE3"/>
            <w:tcMar>
              <w:left w:w="28" w:type="dxa"/>
              <w:right w:w="28" w:type="dxa"/>
            </w:tcMar>
            <w:vAlign w:val="center"/>
          </w:tcPr>
          <w:p w:rsidR="0072545B" w:rsidRPr="004D4DC5" w:rsidRDefault="0072545B" w:rsidP="0072545B">
            <w:pPr>
              <w:rPr>
                <w:rFonts w:eastAsia="Calibri"/>
                <w:lang w:eastAsia="en-US"/>
              </w:rPr>
            </w:pPr>
            <w:r w:rsidRPr="004D4DC5">
              <w:rPr>
                <w:rFonts w:eastAsia="Calibri"/>
              </w:rPr>
              <w:t xml:space="preserve">w zakresie </w:t>
            </w:r>
          </w:p>
        </w:tc>
        <w:tc>
          <w:tcPr>
            <w:tcW w:w="2824" w:type="pct"/>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72545B" w:rsidRPr="004D4DC5" w:rsidRDefault="00223DF5" w:rsidP="0072545B">
            <w:pPr>
              <w:rPr>
                <w:rFonts w:eastAsia="Calibri"/>
                <w:lang w:eastAsia="en-US"/>
              </w:rPr>
            </w:pPr>
            <w:r>
              <w:rPr>
                <w:rFonts w:eastAsia="Calibri"/>
                <w:lang w:eastAsia="en-US"/>
              </w:rPr>
              <w:t>-</w:t>
            </w:r>
          </w:p>
        </w:tc>
      </w:tr>
      <w:tr w:rsidR="0072545B" w:rsidRPr="004D4DC5" w:rsidTr="12BA2730">
        <w:trPr>
          <w:trHeight w:val="454"/>
          <w:jc w:val="center"/>
        </w:trPr>
        <w:tc>
          <w:tcPr>
            <w:tcW w:w="2176" w:type="pct"/>
            <w:gridSpan w:val="2"/>
            <w:tcBorders>
              <w:top w:val="single" w:sz="4" w:space="0" w:color="auto"/>
            </w:tcBorders>
            <w:shd w:val="clear" w:color="auto" w:fill="E2EEE3"/>
            <w:tcMar>
              <w:left w:w="28" w:type="dxa"/>
              <w:right w:w="28" w:type="dxa"/>
            </w:tcMar>
            <w:vAlign w:val="center"/>
          </w:tcPr>
          <w:p w:rsidR="0072545B" w:rsidRPr="004D4DC5" w:rsidRDefault="0072545B" w:rsidP="0072545B">
            <w:pPr>
              <w:rPr>
                <w:rFonts w:eastAsia="Calibri"/>
                <w:lang w:eastAsia="en-US"/>
              </w:rPr>
            </w:pPr>
            <w:r w:rsidRPr="004D4DC5">
              <w:rPr>
                <w:rFonts w:eastAsia="Calibri"/>
              </w:rPr>
              <w:t>Poziom studiów</w:t>
            </w:r>
          </w:p>
        </w:tc>
        <w:tc>
          <w:tcPr>
            <w:tcW w:w="2824" w:type="pct"/>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72545B" w:rsidRPr="000C2DBE" w:rsidRDefault="0B5D96B6" w:rsidP="6EC1FA64">
            <w:pPr>
              <w:rPr>
                <w:color w:val="FF0000"/>
              </w:rPr>
            </w:pPr>
            <w:r>
              <w:t xml:space="preserve">Studia </w:t>
            </w:r>
            <w:r w:rsidR="5AACA232">
              <w:t>pierwszego</w:t>
            </w:r>
            <w:r>
              <w:t xml:space="preserve"> stopnia</w:t>
            </w:r>
          </w:p>
        </w:tc>
      </w:tr>
      <w:tr w:rsidR="0072545B" w:rsidRPr="004D4DC5" w:rsidTr="12BA2730">
        <w:trPr>
          <w:trHeight w:val="454"/>
          <w:jc w:val="center"/>
        </w:trPr>
        <w:tc>
          <w:tcPr>
            <w:tcW w:w="2176" w:type="pct"/>
            <w:gridSpan w:val="2"/>
            <w:shd w:val="clear" w:color="auto" w:fill="E2EEE3"/>
            <w:tcMar>
              <w:left w:w="28" w:type="dxa"/>
              <w:right w:w="28" w:type="dxa"/>
            </w:tcMar>
            <w:vAlign w:val="center"/>
          </w:tcPr>
          <w:p w:rsidR="0072545B" w:rsidRPr="004D4DC5" w:rsidRDefault="0072545B" w:rsidP="0072545B">
            <w:pPr>
              <w:rPr>
                <w:rFonts w:eastAsia="Calibri"/>
              </w:rPr>
            </w:pPr>
            <w:r w:rsidRPr="004D4DC5">
              <w:rPr>
                <w:rFonts w:eastAsia="Calibri"/>
              </w:rPr>
              <w:t>Profil studiów</w:t>
            </w:r>
          </w:p>
        </w:tc>
        <w:tc>
          <w:tcPr>
            <w:tcW w:w="2824" w:type="pct"/>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72545B" w:rsidRPr="000C2DBE" w:rsidRDefault="0B5D96B6" w:rsidP="6EC1FA64">
            <w:r>
              <w:t xml:space="preserve">Profil </w:t>
            </w:r>
            <w:r w:rsidR="739CB1B6">
              <w:t>ogólnoakademicki</w:t>
            </w:r>
          </w:p>
        </w:tc>
      </w:tr>
      <w:tr w:rsidR="00C0360B" w:rsidRPr="004D4DC5" w:rsidTr="12BA2730">
        <w:trPr>
          <w:trHeight w:val="454"/>
          <w:jc w:val="center"/>
        </w:trPr>
        <w:tc>
          <w:tcPr>
            <w:tcW w:w="2176" w:type="pct"/>
            <w:gridSpan w:val="2"/>
            <w:shd w:val="clear" w:color="auto" w:fill="E2EEE3"/>
            <w:tcMar>
              <w:left w:w="28" w:type="dxa"/>
              <w:right w:w="28" w:type="dxa"/>
            </w:tcMar>
            <w:vAlign w:val="center"/>
          </w:tcPr>
          <w:p w:rsidR="00C0360B" w:rsidRPr="004D4DC5" w:rsidRDefault="00C0360B" w:rsidP="00411AA2">
            <w:pPr>
              <w:rPr>
                <w:rFonts w:eastAsia="Calibri"/>
                <w:lang w:eastAsia="en-US"/>
              </w:rPr>
            </w:pPr>
            <w:r w:rsidRPr="004D4DC5">
              <w:rPr>
                <w:rFonts w:eastAsia="Calibri"/>
              </w:rPr>
              <w:t>Forma studiów</w:t>
            </w:r>
          </w:p>
        </w:tc>
        <w:tc>
          <w:tcPr>
            <w:tcW w:w="2824" w:type="pct"/>
            <w:gridSpan w:val="5"/>
            <w:tcMar>
              <w:left w:w="28" w:type="dxa"/>
              <w:right w:w="28" w:type="dxa"/>
            </w:tcMar>
            <w:vAlign w:val="center"/>
          </w:tcPr>
          <w:p w:rsidR="00C0360B" w:rsidRPr="000C2DBE" w:rsidRDefault="49FBCAC2" w:rsidP="6EC1FA64">
            <w:pPr>
              <w:rPr>
                <w:color w:val="FF0000"/>
              </w:rPr>
            </w:pPr>
            <w:r>
              <w:t xml:space="preserve">Studia </w:t>
            </w:r>
            <w:r w:rsidR="589CF0AF">
              <w:t>stacjonarne</w:t>
            </w:r>
          </w:p>
        </w:tc>
      </w:tr>
      <w:tr w:rsidR="00C0360B" w:rsidRPr="004D4DC5" w:rsidTr="12BA2730">
        <w:trPr>
          <w:trHeight w:val="454"/>
          <w:jc w:val="center"/>
        </w:trPr>
        <w:tc>
          <w:tcPr>
            <w:tcW w:w="2176" w:type="pct"/>
            <w:gridSpan w:val="2"/>
            <w:shd w:val="clear" w:color="auto" w:fill="E2EEE3"/>
            <w:tcMar>
              <w:left w:w="28" w:type="dxa"/>
              <w:right w:w="28" w:type="dxa"/>
            </w:tcMar>
            <w:vAlign w:val="center"/>
          </w:tcPr>
          <w:p w:rsidR="00C0360B" w:rsidRPr="004D4DC5" w:rsidRDefault="00C0360B" w:rsidP="00411AA2">
            <w:pPr>
              <w:rPr>
                <w:rFonts w:eastAsia="Calibri"/>
              </w:rPr>
            </w:pPr>
            <w:r w:rsidRPr="004D4DC5">
              <w:rPr>
                <w:rFonts w:eastAsia="Calibri"/>
              </w:rPr>
              <w:t>Semestr / semestry</w:t>
            </w:r>
          </w:p>
        </w:tc>
        <w:tc>
          <w:tcPr>
            <w:tcW w:w="2824" w:type="pct"/>
            <w:gridSpan w:val="5"/>
            <w:tcMar>
              <w:left w:w="28" w:type="dxa"/>
              <w:right w:w="28" w:type="dxa"/>
            </w:tcMar>
            <w:vAlign w:val="center"/>
          </w:tcPr>
          <w:p w:rsidR="00C0360B" w:rsidRPr="004D4DC5" w:rsidRDefault="009B03C5" w:rsidP="00BE16FD">
            <w:pPr>
              <w:rPr>
                <w:rFonts w:eastAsia="Calibri"/>
                <w:lang w:eastAsia="en-US"/>
              </w:rPr>
            </w:pPr>
            <w:r>
              <w:rPr>
                <w:rFonts w:eastAsia="Calibri"/>
                <w:lang w:eastAsia="en-US"/>
              </w:rPr>
              <w:t>4</w:t>
            </w:r>
          </w:p>
        </w:tc>
      </w:tr>
      <w:tr w:rsidR="00C0360B" w:rsidRPr="004D4DC5" w:rsidTr="12BA2730">
        <w:trPr>
          <w:trHeight w:hRule="exact" w:val="113"/>
          <w:jc w:val="center"/>
        </w:trPr>
        <w:tc>
          <w:tcPr>
            <w:tcW w:w="5000" w:type="pct"/>
            <w:gridSpan w:val="7"/>
            <w:shd w:val="clear" w:color="auto" w:fill="A6A6A6" w:themeFill="background1" w:themeFillShade="A6"/>
            <w:tcMar>
              <w:left w:w="28" w:type="dxa"/>
              <w:right w:w="28" w:type="dxa"/>
            </w:tcMar>
            <w:vAlign w:val="center"/>
          </w:tcPr>
          <w:p w:rsidR="00C0360B" w:rsidRPr="004D4DC5" w:rsidRDefault="00C0360B" w:rsidP="00411AA2">
            <w:pPr>
              <w:rPr>
                <w:rFonts w:eastAsia="Calibri"/>
                <w:lang w:eastAsia="en-US"/>
              </w:rPr>
            </w:pPr>
          </w:p>
        </w:tc>
      </w:tr>
      <w:tr w:rsidR="00C0360B" w:rsidRPr="004D4DC5" w:rsidTr="12BA2730">
        <w:trPr>
          <w:trHeight w:val="454"/>
          <w:jc w:val="center"/>
        </w:trPr>
        <w:tc>
          <w:tcPr>
            <w:tcW w:w="2176" w:type="pct"/>
            <w:gridSpan w:val="2"/>
            <w:shd w:val="clear" w:color="auto" w:fill="E2EEE3"/>
            <w:tcMar>
              <w:left w:w="28" w:type="dxa"/>
              <w:right w:w="28" w:type="dxa"/>
            </w:tcMar>
            <w:vAlign w:val="center"/>
          </w:tcPr>
          <w:p w:rsidR="00C0360B" w:rsidRPr="004D4DC5" w:rsidRDefault="00C0360B" w:rsidP="00411AA2">
            <w:pPr>
              <w:rPr>
                <w:rFonts w:eastAsia="Calibri"/>
                <w:lang w:eastAsia="en-US"/>
              </w:rPr>
            </w:pPr>
            <w:r w:rsidRPr="004D4DC5">
              <w:rPr>
                <w:rFonts w:eastAsia="Calibri"/>
              </w:rPr>
              <w:t>Przynależność do grupy zajęć</w:t>
            </w:r>
          </w:p>
        </w:tc>
        <w:tc>
          <w:tcPr>
            <w:tcW w:w="2824" w:type="pct"/>
            <w:gridSpan w:val="5"/>
            <w:tcMar>
              <w:left w:w="28" w:type="dxa"/>
              <w:right w:w="28" w:type="dxa"/>
            </w:tcMar>
            <w:vAlign w:val="center"/>
          </w:tcPr>
          <w:p w:rsidR="00C0360B" w:rsidRPr="004D4DC5" w:rsidRDefault="00C0360B" w:rsidP="00411AA2"/>
        </w:tc>
      </w:tr>
      <w:tr w:rsidR="00C0360B" w:rsidRPr="004D4DC5" w:rsidTr="12BA2730">
        <w:trPr>
          <w:trHeight w:val="454"/>
          <w:jc w:val="center"/>
        </w:trPr>
        <w:tc>
          <w:tcPr>
            <w:tcW w:w="2176" w:type="pct"/>
            <w:gridSpan w:val="2"/>
            <w:shd w:val="clear" w:color="auto" w:fill="E2EEE3"/>
            <w:tcMar>
              <w:left w:w="28" w:type="dxa"/>
              <w:right w:w="28" w:type="dxa"/>
            </w:tcMar>
            <w:vAlign w:val="center"/>
          </w:tcPr>
          <w:p w:rsidR="00C0360B" w:rsidRPr="004D4DC5" w:rsidRDefault="00C0360B" w:rsidP="00411AA2">
            <w:pPr>
              <w:rPr>
                <w:rFonts w:eastAsia="Calibri"/>
                <w:lang w:eastAsia="en-US"/>
              </w:rPr>
            </w:pPr>
            <w:r w:rsidRPr="004D4DC5">
              <w:rPr>
                <w:rFonts w:eastAsia="Calibri"/>
              </w:rPr>
              <w:t>Status przedmiotu</w:t>
            </w:r>
          </w:p>
        </w:tc>
        <w:tc>
          <w:tcPr>
            <w:tcW w:w="2824" w:type="pct"/>
            <w:gridSpan w:val="5"/>
            <w:tcMar>
              <w:left w:w="28" w:type="dxa"/>
              <w:right w:w="28" w:type="dxa"/>
            </w:tcMar>
            <w:vAlign w:val="center"/>
          </w:tcPr>
          <w:p w:rsidR="00C0360B" w:rsidRPr="004D4DC5" w:rsidRDefault="35472042" w:rsidP="6EC1FA64">
            <w:pPr>
              <w:rPr>
                <w:rFonts w:eastAsia="Calibri"/>
                <w:lang w:eastAsia="en-US"/>
              </w:rPr>
            </w:pPr>
            <w:r>
              <w:t xml:space="preserve">Grupa zajęć </w:t>
            </w:r>
            <w:r w:rsidR="008E20C7">
              <w:t>kierunkowych - obowiązkowych</w:t>
            </w:r>
          </w:p>
        </w:tc>
      </w:tr>
      <w:tr w:rsidR="00411DC5" w:rsidRPr="004D4DC5" w:rsidTr="12BA2730">
        <w:trPr>
          <w:trHeight w:val="454"/>
          <w:jc w:val="center"/>
        </w:trPr>
        <w:tc>
          <w:tcPr>
            <w:tcW w:w="2176" w:type="pct"/>
            <w:gridSpan w:val="2"/>
            <w:vMerge w:val="restart"/>
            <w:shd w:val="clear" w:color="auto" w:fill="E2EEE3"/>
            <w:tcMar>
              <w:left w:w="28" w:type="dxa"/>
              <w:right w:w="28" w:type="dxa"/>
            </w:tcMar>
            <w:vAlign w:val="center"/>
          </w:tcPr>
          <w:p w:rsidR="00411DC5" w:rsidRPr="004D4DC5" w:rsidRDefault="00411DC5" w:rsidP="00411AA2">
            <w:pPr>
              <w:rPr>
                <w:rFonts w:eastAsia="Calibri"/>
              </w:rPr>
            </w:pPr>
            <w:r w:rsidRPr="004D4DC5">
              <w:rPr>
                <w:rFonts w:eastAsia="Calibri"/>
              </w:rPr>
              <w:t xml:space="preserve">Formy realizacji zajęć dydaktycznych, wymiar, punkty ECTS </w:t>
            </w:r>
          </w:p>
        </w:tc>
        <w:tc>
          <w:tcPr>
            <w:tcW w:w="1075" w:type="pct"/>
            <w:gridSpan w:val="2"/>
            <w:shd w:val="clear" w:color="auto" w:fill="E2EEE3"/>
            <w:tcMar>
              <w:left w:w="28" w:type="dxa"/>
              <w:right w:w="28" w:type="dxa"/>
            </w:tcMar>
            <w:vAlign w:val="center"/>
          </w:tcPr>
          <w:p w:rsidR="00411DC5" w:rsidRPr="004D4DC5" w:rsidRDefault="00411DC5" w:rsidP="00411AA2">
            <w:pPr>
              <w:rPr>
                <w:rFonts w:eastAsia="Calibri"/>
              </w:rPr>
            </w:pPr>
            <w:r w:rsidRPr="004D4DC5">
              <w:rPr>
                <w:rFonts w:eastAsia="Calibri"/>
              </w:rPr>
              <w:t>Forma zajęć</w:t>
            </w:r>
          </w:p>
        </w:tc>
        <w:tc>
          <w:tcPr>
            <w:tcW w:w="674" w:type="pct"/>
            <w:shd w:val="clear" w:color="auto" w:fill="E2EEE3"/>
            <w:tcMar>
              <w:left w:w="28" w:type="dxa"/>
              <w:right w:w="28" w:type="dxa"/>
            </w:tcMar>
            <w:vAlign w:val="center"/>
          </w:tcPr>
          <w:p w:rsidR="00411DC5" w:rsidRPr="004D4DC5" w:rsidRDefault="00411DC5" w:rsidP="00411AA2">
            <w:pPr>
              <w:rPr>
                <w:rFonts w:eastAsia="Calibri"/>
              </w:rPr>
            </w:pPr>
            <w:r w:rsidRPr="004D4DC5">
              <w:rPr>
                <w:rFonts w:eastAsia="Calibri"/>
              </w:rPr>
              <w:t>Liczba godzin zajęć dydaktycznych</w:t>
            </w:r>
          </w:p>
        </w:tc>
        <w:tc>
          <w:tcPr>
            <w:tcW w:w="1075" w:type="pct"/>
            <w:gridSpan w:val="2"/>
            <w:shd w:val="clear" w:color="auto" w:fill="E2EEE3"/>
            <w:tcMar>
              <w:left w:w="28" w:type="dxa"/>
              <w:right w:w="28" w:type="dxa"/>
            </w:tcMar>
            <w:vAlign w:val="center"/>
          </w:tcPr>
          <w:p w:rsidR="00411DC5" w:rsidRPr="004D4DC5" w:rsidRDefault="00411DC5" w:rsidP="00411AA2">
            <w:pPr>
              <w:rPr>
                <w:rFonts w:eastAsia="Calibri"/>
              </w:rPr>
            </w:pPr>
            <w:r w:rsidRPr="004D4DC5">
              <w:rPr>
                <w:rFonts w:eastAsia="Calibri"/>
              </w:rPr>
              <w:t>Liczba punktów ECTS</w:t>
            </w:r>
          </w:p>
        </w:tc>
      </w:tr>
      <w:tr w:rsidR="00411DC5" w:rsidRPr="004D4DC5" w:rsidTr="12BA2730">
        <w:trPr>
          <w:trHeight w:val="454"/>
          <w:jc w:val="center"/>
        </w:trPr>
        <w:tc>
          <w:tcPr>
            <w:tcW w:w="2176" w:type="pct"/>
            <w:gridSpan w:val="2"/>
            <w:vMerge/>
            <w:tcMar>
              <w:left w:w="28" w:type="dxa"/>
              <w:right w:w="28" w:type="dxa"/>
            </w:tcMar>
            <w:vAlign w:val="center"/>
          </w:tcPr>
          <w:p w:rsidR="00411DC5" w:rsidRPr="004D4DC5" w:rsidRDefault="00411DC5" w:rsidP="00411AA2">
            <w:pPr>
              <w:rPr>
                <w:rFonts w:eastAsia="Calibri"/>
              </w:rPr>
            </w:pPr>
          </w:p>
        </w:tc>
        <w:tc>
          <w:tcPr>
            <w:tcW w:w="1075" w:type="pct"/>
            <w:gridSpan w:val="2"/>
            <w:tcMar>
              <w:left w:w="28" w:type="dxa"/>
              <w:right w:w="28" w:type="dxa"/>
            </w:tcMar>
            <w:vAlign w:val="center"/>
          </w:tcPr>
          <w:p w:rsidR="00411DC5" w:rsidRPr="004D4DC5" w:rsidRDefault="00261183" w:rsidP="00411AA2">
            <w:pPr>
              <w:rPr>
                <w:rFonts w:eastAsia="Calibri"/>
              </w:rPr>
            </w:pPr>
            <w:r>
              <w:rPr>
                <w:rFonts w:eastAsia="Calibri"/>
              </w:rPr>
              <w:t>Pracownia artystyczna</w:t>
            </w:r>
          </w:p>
        </w:tc>
        <w:tc>
          <w:tcPr>
            <w:tcW w:w="674" w:type="pct"/>
            <w:tcMar>
              <w:left w:w="28" w:type="dxa"/>
              <w:right w:w="28" w:type="dxa"/>
            </w:tcMar>
            <w:vAlign w:val="center"/>
          </w:tcPr>
          <w:p w:rsidR="00411DC5" w:rsidRPr="004D4DC5" w:rsidRDefault="008E20C7" w:rsidP="00411AA2">
            <w:pPr>
              <w:rPr>
                <w:rFonts w:eastAsia="Calibri"/>
              </w:rPr>
            </w:pPr>
            <w:r>
              <w:rPr>
                <w:rFonts w:eastAsia="Calibri"/>
              </w:rPr>
              <w:t>3</w:t>
            </w:r>
            <w:r w:rsidR="00BE16FD">
              <w:rPr>
                <w:rFonts w:eastAsia="Calibri"/>
              </w:rPr>
              <w:t xml:space="preserve">0 </w:t>
            </w:r>
            <w:r w:rsidR="744F8B99" w:rsidRPr="12BA2730">
              <w:rPr>
                <w:rFonts w:eastAsia="Calibri"/>
              </w:rPr>
              <w:t>[h]</w:t>
            </w:r>
          </w:p>
        </w:tc>
        <w:tc>
          <w:tcPr>
            <w:tcW w:w="1075" w:type="pct"/>
            <w:gridSpan w:val="2"/>
            <w:vMerge w:val="restart"/>
            <w:tcMar>
              <w:left w:w="28" w:type="dxa"/>
              <w:right w:w="28" w:type="dxa"/>
            </w:tcMar>
            <w:vAlign w:val="center"/>
          </w:tcPr>
          <w:p w:rsidR="00411DC5" w:rsidRPr="004D4DC5" w:rsidRDefault="001B38AF" w:rsidP="00411AA2">
            <w:pPr>
              <w:rPr>
                <w:rFonts w:eastAsia="Calibri"/>
              </w:rPr>
            </w:pPr>
            <w:r>
              <w:rPr>
                <w:rFonts w:eastAsia="Calibri"/>
              </w:rPr>
              <w:t>2</w:t>
            </w:r>
            <w:r w:rsidR="00D43E36">
              <w:rPr>
                <w:rFonts w:eastAsia="Calibri"/>
              </w:rPr>
              <w:t>,5</w:t>
            </w:r>
            <w:r w:rsidR="504DB955" w:rsidRPr="12BA2730">
              <w:rPr>
                <w:rFonts w:eastAsia="Calibri"/>
              </w:rPr>
              <w:t xml:space="preserve"> </w:t>
            </w:r>
            <w:r w:rsidR="744F8B99" w:rsidRPr="12BA2730">
              <w:rPr>
                <w:rFonts w:eastAsia="Calibri"/>
              </w:rPr>
              <w:t>ECTS</w:t>
            </w:r>
          </w:p>
        </w:tc>
      </w:tr>
      <w:tr w:rsidR="00411DC5" w:rsidRPr="004D4DC5" w:rsidTr="12BA2730">
        <w:trPr>
          <w:trHeight w:val="454"/>
          <w:jc w:val="center"/>
        </w:trPr>
        <w:tc>
          <w:tcPr>
            <w:tcW w:w="2176" w:type="pct"/>
            <w:gridSpan w:val="2"/>
            <w:vMerge/>
            <w:tcMar>
              <w:left w:w="28" w:type="dxa"/>
              <w:right w:w="28" w:type="dxa"/>
            </w:tcMar>
            <w:vAlign w:val="center"/>
          </w:tcPr>
          <w:p w:rsidR="00411DC5" w:rsidRPr="004D4DC5" w:rsidRDefault="00411DC5" w:rsidP="00411AA2">
            <w:pPr>
              <w:rPr>
                <w:rFonts w:eastAsia="Calibri"/>
              </w:rPr>
            </w:pPr>
          </w:p>
        </w:tc>
        <w:tc>
          <w:tcPr>
            <w:tcW w:w="1075" w:type="pct"/>
            <w:gridSpan w:val="2"/>
            <w:tcMar>
              <w:left w:w="28" w:type="dxa"/>
              <w:right w:w="28" w:type="dxa"/>
            </w:tcMar>
            <w:vAlign w:val="center"/>
          </w:tcPr>
          <w:p w:rsidR="00411DC5" w:rsidRPr="004D4DC5" w:rsidRDefault="00411DC5" w:rsidP="00411AA2">
            <w:pPr>
              <w:rPr>
                <w:rFonts w:eastAsia="Calibri"/>
              </w:rPr>
            </w:pPr>
          </w:p>
        </w:tc>
        <w:tc>
          <w:tcPr>
            <w:tcW w:w="674" w:type="pct"/>
            <w:tcMar>
              <w:left w:w="28" w:type="dxa"/>
              <w:right w:w="28" w:type="dxa"/>
            </w:tcMar>
            <w:vAlign w:val="center"/>
          </w:tcPr>
          <w:p w:rsidR="00411DC5" w:rsidRPr="004D4DC5" w:rsidRDefault="00411DC5" w:rsidP="00411AA2">
            <w:pPr>
              <w:rPr>
                <w:rFonts w:eastAsia="Calibri"/>
              </w:rPr>
            </w:pPr>
            <w:r w:rsidRPr="004D4DC5">
              <w:rPr>
                <w:rFonts w:eastAsia="Calibri"/>
              </w:rPr>
              <w:t>[h]</w:t>
            </w:r>
          </w:p>
        </w:tc>
        <w:tc>
          <w:tcPr>
            <w:tcW w:w="1075" w:type="pct"/>
            <w:gridSpan w:val="2"/>
            <w:vMerge/>
            <w:tcMar>
              <w:left w:w="28" w:type="dxa"/>
              <w:right w:w="28" w:type="dxa"/>
            </w:tcMar>
            <w:vAlign w:val="center"/>
          </w:tcPr>
          <w:p w:rsidR="00411DC5" w:rsidRPr="004D4DC5" w:rsidRDefault="00411DC5" w:rsidP="00411AA2">
            <w:pPr>
              <w:rPr>
                <w:rFonts w:eastAsia="Calibri"/>
              </w:rPr>
            </w:pPr>
          </w:p>
        </w:tc>
      </w:tr>
      <w:tr w:rsidR="00C0360B" w:rsidRPr="004D4DC5" w:rsidTr="12BA2730">
        <w:trPr>
          <w:trHeight w:val="454"/>
          <w:jc w:val="center"/>
        </w:trPr>
        <w:tc>
          <w:tcPr>
            <w:tcW w:w="2176" w:type="pct"/>
            <w:gridSpan w:val="2"/>
            <w:vMerge/>
            <w:tcMar>
              <w:left w:w="28" w:type="dxa"/>
              <w:right w:w="28" w:type="dxa"/>
            </w:tcMar>
            <w:vAlign w:val="center"/>
          </w:tcPr>
          <w:p w:rsidR="00C0360B" w:rsidRPr="004D4DC5" w:rsidRDefault="00C0360B" w:rsidP="00411AA2">
            <w:pPr>
              <w:rPr>
                <w:rFonts w:eastAsia="Calibri"/>
              </w:rPr>
            </w:pPr>
          </w:p>
        </w:tc>
        <w:tc>
          <w:tcPr>
            <w:tcW w:w="1075" w:type="pct"/>
            <w:gridSpan w:val="2"/>
            <w:tcMar>
              <w:left w:w="28" w:type="dxa"/>
              <w:right w:w="28" w:type="dxa"/>
            </w:tcMar>
            <w:vAlign w:val="center"/>
          </w:tcPr>
          <w:p w:rsidR="00C0360B" w:rsidRPr="004D4DC5" w:rsidRDefault="00C0360B" w:rsidP="00411AA2">
            <w:pPr>
              <w:rPr>
                <w:rFonts w:eastAsia="Calibri"/>
              </w:rPr>
            </w:pPr>
          </w:p>
        </w:tc>
        <w:tc>
          <w:tcPr>
            <w:tcW w:w="674" w:type="pct"/>
            <w:tcMar>
              <w:left w:w="28" w:type="dxa"/>
              <w:right w:w="28" w:type="dxa"/>
            </w:tcMar>
            <w:vAlign w:val="center"/>
          </w:tcPr>
          <w:p w:rsidR="00C0360B" w:rsidRPr="004D4DC5" w:rsidRDefault="00C0360B" w:rsidP="00411AA2">
            <w:pPr>
              <w:rPr>
                <w:rFonts w:eastAsia="Calibri"/>
              </w:rPr>
            </w:pPr>
            <w:r w:rsidRPr="004D4DC5">
              <w:rPr>
                <w:rFonts w:eastAsia="Calibri"/>
              </w:rPr>
              <w:t>[h]</w:t>
            </w:r>
          </w:p>
        </w:tc>
        <w:tc>
          <w:tcPr>
            <w:tcW w:w="1075" w:type="pct"/>
            <w:gridSpan w:val="2"/>
            <w:vMerge/>
            <w:tcMar>
              <w:left w:w="28" w:type="dxa"/>
              <w:right w:w="28" w:type="dxa"/>
            </w:tcMar>
            <w:vAlign w:val="center"/>
          </w:tcPr>
          <w:p w:rsidR="00C0360B" w:rsidRPr="004D4DC5" w:rsidRDefault="00C0360B" w:rsidP="00411AA2">
            <w:pPr>
              <w:rPr>
                <w:rFonts w:eastAsia="Calibri"/>
              </w:rPr>
            </w:pPr>
          </w:p>
        </w:tc>
      </w:tr>
      <w:tr w:rsidR="00B72B4B" w:rsidRPr="004D4DC5" w:rsidTr="12BA2730">
        <w:trPr>
          <w:trHeight w:val="454"/>
          <w:jc w:val="center"/>
        </w:trPr>
        <w:tc>
          <w:tcPr>
            <w:tcW w:w="1151" w:type="pct"/>
            <w:vMerge w:val="restart"/>
            <w:shd w:val="clear" w:color="auto" w:fill="E2EEE3"/>
            <w:tcMar>
              <w:left w:w="28" w:type="dxa"/>
              <w:right w:w="28" w:type="dxa"/>
            </w:tcMar>
            <w:vAlign w:val="center"/>
          </w:tcPr>
          <w:p w:rsidR="00B72B4B" w:rsidRPr="004D4DC5" w:rsidRDefault="00B72B4B" w:rsidP="00B72B4B">
            <w:pPr>
              <w:rPr>
                <w:rFonts w:eastAsia="Calibri"/>
              </w:rPr>
            </w:pPr>
            <w:r w:rsidRPr="004D4DC5">
              <w:rPr>
                <w:rFonts w:eastAsia="Calibri"/>
              </w:rPr>
              <w:t>Powiązanie przedmiotu</w:t>
            </w:r>
          </w:p>
        </w:tc>
        <w:tc>
          <w:tcPr>
            <w:tcW w:w="1025" w:type="pct"/>
            <w:shd w:val="clear" w:color="auto" w:fill="E2EEE3"/>
            <w:tcMar>
              <w:left w:w="28" w:type="dxa"/>
              <w:right w:w="28" w:type="dxa"/>
            </w:tcMar>
            <w:vAlign w:val="center"/>
          </w:tcPr>
          <w:p w:rsidR="00B72B4B" w:rsidRPr="004D4DC5" w:rsidRDefault="00B72B4B" w:rsidP="00B72B4B">
            <w:pPr>
              <w:rPr>
                <w:rFonts w:eastAsia="Calibri"/>
              </w:rPr>
            </w:pPr>
            <w:r w:rsidRPr="004D4DC5">
              <w:rPr>
                <w:rFonts w:eastAsia="Calibri"/>
              </w:rPr>
              <w:t>z profilem studiów</w:t>
            </w:r>
          </w:p>
        </w:tc>
        <w:tc>
          <w:tcPr>
            <w:tcW w:w="2289" w:type="pct"/>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72B4B" w:rsidRPr="004D4DC5" w:rsidRDefault="00B72B4B" w:rsidP="00321DE4">
            <w:pPr>
              <w:jc w:val="both"/>
              <w:rPr>
                <w:rFonts w:eastAsia="Calibri"/>
                <w:color w:val="000000" w:themeColor="text1"/>
                <w:lang w:eastAsia="en-US"/>
              </w:rPr>
            </w:pPr>
          </w:p>
        </w:tc>
        <w:tc>
          <w:tcPr>
            <w:tcW w:w="535" w:type="pct"/>
            <w:tcMar>
              <w:left w:w="28" w:type="dxa"/>
              <w:right w:w="28" w:type="dxa"/>
            </w:tcMar>
            <w:vAlign w:val="center"/>
          </w:tcPr>
          <w:p w:rsidR="00B72B4B" w:rsidRPr="004D4DC5" w:rsidRDefault="008E20C7" w:rsidP="00B72B4B">
            <w:pPr>
              <w:rPr>
                <w:rFonts w:eastAsia="Calibri"/>
              </w:rPr>
            </w:pPr>
            <w:r>
              <w:rPr>
                <w:rFonts w:eastAsia="Calibri"/>
              </w:rPr>
              <w:t>1</w:t>
            </w:r>
            <w:r w:rsidR="00261183">
              <w:rPr>
                <w:rFonts w:eastAsia="Calibri"/>
              </w:rPr>
              <w:t xml:space="preserve"> </w:t>
            </w:r>
            <w:r w:rsidR="47A35B96" w:rsidRPr="6EC1FA64">
              <w:rPr>
                <w:rFonts w:eastAsia="Calibri"/>
              </w:rPr>
              <w:t>ECTS</w:t>
            </w:r>
          </w:p>
        </w:tc>
      </w:tr>
      <w:tr w:rsidR="00B72B4B" w:rsidRPr="004D4DC5" w:rsidTr="12BA2730">
        <w:trPr>
          <w:trHeight w:val="454"/>
          <w:jc w:val="center"/>
        </w:trPr>
        <w:tc>
          <w:tcPr>
            <w:tcW w:w="1151" w:type="pct"/>
            <w:vMerge/>
            <w:tcMar>
              <w:left w:w="28" w:type="dxa"/>
              <w:right w:w="28" w:type="dxa"/>
            </w:tcMar>
            <w:vAlign w:val="center"/>
          </w:tcPr>
          <w:p w:rsidR="00B72B4B" w:rsidRPr="004D4DC5" w:rsidRDefault="00B72B4B" w:rsidP="00B72B4B">
            <w:pPr>
              <w:rPr>
                <w:rFonts w:eastAsia="Calibri"/>
              </w:rPr>
            </w:pPr>
          </w:p>
        </w:tc>
        <w:tc>
          <w:tcPr>
            <w:tcW w:w="1025" w:type="pct"/>
            <w:shd w:val="clear" w:color="auto" w:fill="E2EEE3"/>
            <w:tcMar>
              <w:left w:w="28" w:type="dxa"/>
              <w:right w:w="28" w:type="dxa"/>
            </w:tcMar>
            <w:vAlign w:val="center"/>
          </w:tcPr>
          <w:p w:rsidR="00B72B4B" w:rsidRPr="004D4DC5" w:rsidRDefault="00B72B4B" w:rsidP="00B72B4B">
            <w:pPr>
              <w:rPr>
                <w:rFonts w:eastAsia="Calibri"/>
              </w:rPr>
            </w:pPr>
            <w:r w:rsidRPr="004D4DC5">
              <w:rPr>
                <w:rFonts w:eastAsia="Calibri"/>
              </w:rPr>
              <w:t>z uprawnieniami</w:t>
            </w:r>
          </w:p>
        </w:tc>
        <w:tc>
          <w:tcPr>
            <w:tcW w:w="2289" w:type="pct"/>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72B4B" w:rsidRPr="004D4DC5" w:rsidRDefault="00223DF5" w:rsidP="00B72B4B">
            <w:pPr>
              <w:jc w:val="both"/>
              <w:rPr>
                <w:rFonts w:eastAsia="Calibri"/>
                <w:i/>
                <w:color w:val="000000" w:themeColor="text1"/>
                <w:lang w:eastAsia="en-US"/>
              </w:rPr>
            </w:pPr>
            <w:r>
              <w:rPr>
                <w:rFonts w:eastAsia="Calibri"/>
                <w:i/>
                <w:color w:val="000000" w:themeColor="text1"/>
                <w:lang w:eastAsia="en-US"/>
              </w:rPr>
              <w:t>-</w:t>
            </w:r>
          </w:p>
        </w:tc>
        <w:tc>
          <w:tcPr>
            <w:tcW w:w="535" w:type="pct"/>
            <w:tcMar>
              <w:left w:w="28" w:type="dxa"/>
              <w:right w:w="28" w:type="dxa"/>
            </w:tcMar>
            <w:vAlign w:val="center"/>
          </w:tcPr>
          <w:p w:rsidR="00B72B4B" w:rsidRPr="004D4DC5" w:rsidRDefault="00B72B4B" w:rsidP="00B72B4B">
            <w:pPr>
              <w:rPr>
                <w:rFonts w:eastAsia="Calibri"/>
              </w:rPr>
            </w:pPr>
            <w:r w:rsidRPr="004D4DC5">
              <w:rPr>
                <w:rFonts w:eastAsia="Calibri"/>
              </w:rPr>
              <w:t xml:space="preserve"> ECTS</w:t>
            </w:r>
          </w:p>
        </w:tc>
      </w:tr>
      <w:tr w:rsidR="00C0360B" w:rsidRPr="004D4DC5" w:rsidTr="12BA2730">
        <w:trPr>
          <w:trHeight w:val="454"/>
          <w:jc w:val="center"/>
        </w:trPr>
        <w:tc>
          <w:tcPr>
            <w:tcW w:w="1151" w:type="pct"/>
            <w:vMerge/>
            <w:tcMar>
              <w:left w:w="28" w:type="dxa"/>
              <w:right w:w="28" w:type="dxa"/>
            </w:tcMar>
            <w:vAlign w:val="center"/>
          </w:tcPr>
          <w:p w:rsidR="00C0360B" w:rsidRPr="004D4DC5" w:rsidRDefault="00C0360B" w:rsidP="00411AA2">
            <w:pPr>
              <w:rPr>
                <w:rFonts w:eastAsia="Calibri"/>
              </w:rPr>
            </w:pPr>
          </w:p>
        </w:tc>
        <w:tc>
          <w:tcPr>
            <w:tcW w:w="1025" w:type="pct"/>
            <w:shd w:val="clear" w:color="auto" w:fill="E2EEE3"/>
            <w:tcMar>
              <w:left w:w="28" w:type="dxa"/>
              <w:right w:w="28" w:type="dxa"/>
            </w:tcMar>
            <w:vAlign w:val="center"/>
          </w:tcPr>
          <w:p w:rsidR="00C0360B" w:rsidRPr="004D4DC5" w:rsidRDefault="00C0360B" w:rsidP="00411AA2">
            <w:pPr>
              <w:rPr>
                <w:rFonts w:eastAsia="Calibri"/>
              </w:rPr>
            </w:pPr>
            <w:r w:rsidRPr="004D4DC5">
              <w:rPr>
                <w:rFonts w:eastAsia="Calibri"/>
              </w:rPr>
              <w:t>z dyscypliną</w:t>
            </w:r>
          </w:p>
        </w:tc>
        <w:tc>
          <w:tcPr>
            <w:tcW w:w="2289" w:type="pct"/>
            <w:gridSpan w:val="4"/>
            <w:tcMar>
              <w:left w:w="28" w:type="dxa"/>
              <w:right w:w="28" w:type="dxa"/>
            </w:tcMar>
            <w:vAlign w:val="center"/>
          </w:tcPr>
          <w:p w:rsidR="00C0360B" w:rsidRPr="004D4DC5" w:rsidRDefault="00C0360B" w:rsidP="00411AA2">
            <w:pPr>
              <w:rPr>
                <w:rFonts w:eastAsia="Calibri"/>
                <w:lang w:eastAsia="en-US"/>
              </w:rPr>
            </w:pPr>
          </w:p>
        </w:tc>
        <w:tc>
          <w:tcPr>
            <w:tcW w:w="535" w:type="pct"/>
            <w:tcMar>
              <w:left w:w="28" w:type="dxa"/>
              <w:right w:w="28" w:type="dxa"/>
            </w:tcMar>
            <w:vAlign w:val="center"/>
          </w:tcPr>
          <w:p w:rsidR="00C0360B" w:rsidRPr="004D4DC5" w:rsidRDefault="001B38AF" w:rsidP="00321DE4">
            <w:pPr>
              <w:rPr>
                <w:rFonts w:eastAsia="Calibri"/>
              </w:rPr>
            </w:pPr>
            <w:r>
              <w:rPr>
                <w:rFonts w:eastAsia="Calibri"/>
              </w:rPr>
              <w:t>2</w:t>
            </w:r>
            <w:r w:rsidR="00D43E36">
              <w:rPr>
                <w:rFonts w:eastAsia="Calibri"/>
              </w:rPr>
              <w:t>,5</w:t>
            </w:r>
            <w:r w:rsidR="45D561E6" w:rsidRPr="6EC1FA64">
              <w:rPr>
                <w:rFonts w:eastAsia="Calibri"/>
              </w:rPr>
              <w:t xml:space="preserve"> </w:t>
            </w:r>
            <w:r w:rsidR="65666E24" w:rsidRPr="6EC1FA64">
              <w:rPr>
                <w:rFonts w:eastAsia="Calibri"/>
              </w:rPr>
              <w:t>ECTS</w:t>
            </w:r>
          </w:p>
        </w:tc>
      </w:tr>
      <w:tr w:rsidR="00411DC5" w:rsidRPr="004D4DC5" w:rsidTr="12BA2730">
        <w:trPr>
          <w:trHeight w:val="454"/>
          <w:jc w:val="center"/>
        </w:trPr>
        <w:tc>
          <w:tcPr>
            <w:tcW w:w="2176" w:type="pct"/>
            <w:gridSpan w:val="2"/>
            <w:shd w:val="clear" w:color="auto" w:fill="E2EEE3"/>
            <w:tcMar>
              <w:left w:w="28" w:type="dxa"/>
              <w:right w:w="28" w:type="dxa"/>
            </w:tcMar>
            <w:vAlign w:val="center"/>
          </w:tcPr>
          <w:p w:rsidR="00411DC5" w:rsidRPr="004D4DC5" w:rsidRDefault="00411DC5" w:rsidP="00411AA2">
            <w:pPr>
              <w:rPr>
                <w:rFonts w:eastAsia="Calibri"/>
                <w:lang w:eastAsia="en-US"/>
              </w:rPr>
            </w:pPr>
            <w:r w:rsidRPr="004D4DC5">
              <w:rPr>
                <w:rFonts w:eastAsia="Calibri"/>
              </w:rPr>
              <w:t xml:space="preserve">Forma nauczania </w:t>
            </w:r>
          </w:p>
        </w:tc>
        <w:tc>
          <w:tcPr>
            <w:tcW w:w="2824" w:type="pct"/>
            <w:gridSpan w:val="5"/>
            <w:tcMar>
              <w:left w:w="28" w:type="dxa"/>
              <w:right w:w="28" w:type="dxa"/>
            </w:tcMar>
            <w:vAlign w:val="center"/>
          </w:tcPr>
          <w:p w:rsidR="00411DC5" w:rsidRPr="004D4DC5" w:rsidRDefault="46D779A5" w:rsidP="12BA2730">
            <w:pPr>
              <w:rPr>
                <w:rFonts w:eastAsia="Calibri"/>
                <w:lang w:eastAsia="en-US"/>
              </w:rPr>
            </w:pPr>
            <w:r>
              <w:t>T</w:t>
            </w:r>
            <w:r w:rsidR="3E76DB27">
              <w:t>radycyjna – z</w:t>
            </w:r>
            <w:r w:rsidR="24FD5EDC">
              <w:t>ajęcia zorganizowane w Uczelni</w:t>
            </w:r>
          </w:p>
        </w:tc>
      </w:tr>
      <w:tr w:rsidR="00411DC5" w:rsidRPr="004D4DC5" w:rsidTr="12BA2730">
        <w:trPr>
          <w:trHeight w:val="454"/>
          <w:jc w:val="center"/>
        </w:trPr>
        <w:tc>
          <w:tcPr>
            <w:tcW w:w="2176" w:type="pct"/>
            <w:gridSpan w:val="2"/>
            <w:shd w:val="clear" w:color="auto" w:fill="E2EEE3"/>
            <w:tcMar>
              <w:left w:w="28" w:type="dxa"/>
              <w:right w:w="28" w:type="dxa"/>
            </w:tcMar>
            <w:vAlign w:val="center"/>
          </w:tcPr>
          <w:p w:rsidR="00411DC5" w:rsidRPr="004D4DC5" w:rsidRDefault="00411DC5" w:rsidP="00411AA2">
            <w:pPr>
              <w:rPr>
                <w:rFonts w:eastAsia="Calibri"/>
                <w:lang w:eastAsia="en-US"/>
              </w:rPr>
            </w:pPr>
            <w:r w:rsidRPr="004D4DC5">
              <w:rPr>
                <w:rFonts w:eastAsia="Calibri"/>
                <w:lang w:eastAsia="en-US"/>
              </w:rPr>
              <w:t>Wymagania wstępne</w:t>
            </w:r>
          </w:p>
        </w:tc>
        <w:tc>
          <w:tcPr>
            <w:tcW w:w="2824" w:type="pct"/>
            <w:gridSpan w:val="5"/>
            <w:tcMar>
              <w:left w:w="28" w:type="dxa"/>
              <w:right w:w="28" w:type="dxa"/>
            </w:tcMar>
            <w:vAlign w:val="center"/>
          </w:tcPr>
          <w:p w:rsidR="00411DC5" w:rsidRPr="004D4DC5" w:rsidRDefault="009D736A" w:rsidP="009D736A">
            <w:pPr>
              <w:rPr>
                <w:rFonts w:eastAsia="Calibri"/>
                <w:lang w:eastAsia="en-US"/>
              </w:rPr>
            </w:pPr>
            <w:r>
              <w:rPr>
                <w:rFonts w:eastAsia="Calibri"/>
                <w:lang w:eastAsia="en-US"/>
              </w:rPr>
              <w:t>Studenci kierunku Fashion</w:t>
            </w:r>
          </w:p>
        </w:tc>
      </w:tr>
      <w:tr w:rsidR="00411DC5" w:rsidRPr="004D4DC5" w:rsidTr="12BA2730">
        <w:trPr>
          <w:trHeight w:hRule="exact" w:val="113"/>
          <w:jc w:val="center"/>
        </w:trPr>
        <w:tc>
          <w:tcPr>
            <w:tcW w:w="5000" w:type="pct"/>
            <w:gridSpan w:val="7"/>
            <w:shd w:val="clear" w:color="auto" w:fill="A6A6A6" w:themeFill="background1" w:themeFillShade="A6"/>
            <w:tcMar>
              <w:left w:w="28" w:type="dxa"/>
              <w:right w:w="28" w:type="dxa"/>
            </w:tcMar>
            <w:vAlign w:val="center"/>
          </w:tcPr>
          <w:p w:rsidR="00411DC5" w:rsidRPr="004D4DC5" w:rsidRDefault="00411DC5" w:rsidP="00411AA2">
            <w:pPr>
              <w:rPr>
                <w:rFonts w:eastAsia="Calibri"/>
                <w:lang w:eastAsia="en-US"/>
              </w:rPr>
            </w:pPr>
          </w:p>
        </w:tc>
      </w:tr>
      <w:tr w:rsidR="008E3F46" w:rsidRPr="004D4DC5" w:rsidTr="12BA2730">
        <w:trPr>
          <w:trHeight w:val="454"/>
          <w:jc w:val="center"/>
        </w:trPr>
        <w:tc>
          <w:tcPr>
            <w:tcW w:w="2176" w:type="pct"/>
            <w:gridSpan w:val="2"/>
            <w:shd w:val="clear" w:color="auto" w:fill="E2EEE3"/>
            <w:tcMar>
              <w:left w:w="28" w:type="dxa"/>
              <w:right w:w="28" w:type="dxa"/>
            </w:tcMar>
            <w:vAlign w:val="center"/>
          </w:tcPr>
          <w:p w:rsidR="008E3F46" w:rsidRPr="004D4DC5" w:rsidRDefault="008E3F46" w:rsidP="00411AA2">
            <w:pPr>
              <w:rPr>
                <w:rFonts w:eastAsia="Calibri"/>
                <w:lang w:eastAsia="en-US"/>
              </w:rPr>
            </w:pPr>
            <w:r w:rsidRPr="004D4DC5">
              <w:rPr>
                <w:rFonts w:eastAsia="Calibri"/>
              </w:rPr>
              <w:t xml:space="preserve">Jednostka prowadząca </w:t>
            </w:r>
          </w:p>
        </w:tc>
        <w:tc>
          <w:tcPr>
            <w:tcW w:w="2824" w:type="pct"/>
            <w:gridSpan w:val="5"/>
            <w:tcMar>
              <w:left w:w="28" w:type="dxa"/>
              <w:right w:w="28" w:type="dxa"/>
            </w:tcMar>
            <w:vAlign w:val="center"/>
          </w:tcPr>
          <w:p w:rsidR="008E3F46" w:rsidRPr="004D4DC5" w:rsidRDefault="00622704" w:rsidP="00C918AD">
            <w:pPr>
              <w:autoSpaceDE w:val="0"/>
              <w:autoSpaceDN w:val="0"/>
              <w:adjustRightInd w:val="0"/>
              <w:rPr>
                <w:rFonts w:eastAsia="Calibri"/>
                <w:lang w:eastAsia="en-US"/>
              </w:rPr>
            </w:pPr>
            <w:r>
              <w:rPr>
                <w:rFonts w:eastAsia="Calibri"/>
                <w:lang w:eastAsia="en-US"/>
              </w:rPr>
              <w:t xml:space="preserve">Katedra </w:t>
            </w:r>
            <w:r w:rsidR="00D43E36">
              <w:rPr>
                <w:rFonts w:eastAsia="Calibri"/>
                <w:lang w:eastAsia="en-US"/>
              </w:rPr>
              <w:t>Mediów Cyfrowych i Struktur Przestrzennych</w:t>
            </w:r>
            <w:r w:rsidR="009D736A">
              <w:rPr>
                <w:rFonts w:eastAsia="Calibri"/>
                <w:lang w:eastAsia="en-US"/>
              </w:rPr>
              <w:t xml:space="preserve">, Wydział </w:t>
            </w:r>
            <w:r w:rsidR="73A09F48" w:rsidRPr="6EC1FA64">
              <w:rPr>
                <w:rFonts w:eastAsia="Calibri"/>
                <w:lang w:eastAsia="en-US"/>
              </w:rPr>
              <w:t>Sztuki</w:t>
            </w:r>
          </w:p>
        </w:tc>
      </w:tr>
      <w:tr w:rsidR="008E3F46" w:rsidRPr="004D4DC5" w:rsidTr="12BA2730">
        <w:trPr>
          <w:trHeight w:val="454"/>
          <w:jc w:val="center"/>
        </w:trPr>
        <w:tc>
          <w:tcPr>
            <w:tcW w:w="2176" w:type="pct"/>
            <w:gridSpan w:val="2"/>
            <w:shd w:val="clear" w:color="auto" w:fill="E2EEE3"/>
            <w:tcMar>
              <w:left w:w="28" w:type="dxa"/>
              <w:right w:w="28" w:type="dxa"/>
            </w:tcMar>
            <w:vAlign w:val="center"/>
          </w:tcPr>
          <w:p w:rsidR="008E3F46" w:rsidRPr="004D4DC5" w:rsidRDefault="008E3F46" w:rsidP="00411AA2">
            <w:pPr>
              <w:rPr>
                <w:rFonts w:eastAsia="Calibri"/>
                <w:lang w:eastAsia="en-US"/>
              </w:rPr>
            </w:pPr>
            <w:r w:rsidRPr="004D4DC5">
              <w:rPr>
                <w:rFonts w:eastAsia="Calibri"/>
              </w:rPr>
              <w:t>Koordynator</w:t>
            </w:r>
          </w:p>
        </w:tc>
        <w:tc>
          <w:tcPr>
            <w:tcW w:w="2824" w:type="pct"/>
            <w:gridSpan w:val="5"/>
            <w:tcMar>
              <w:left w:w="28" w:type="dxa"/>
              <w:right w:w="28" w:type="dxa"/>
            </w:tcMar>
            <w:vAlign w:val="center"/>
          </w:tcPr>
          <w:p w:rsidR="008E3F46" w:rsidRPr="004D4DC5" w:rsidRDefault="009B03C5" w:rsidP="00020985">
            <w:pPr>
              <w:autoSpaceDE w:val="0"/>
              <w:autoSpaceDN w:val="0"/>
              <w:adjustRightInd w:val="0"/>
              <w:ind w:left="66"/>
              <w:rPr>
                <w:lang w:val="en-GB"/>
              </w:rPr>
            </w:pPr>
            <w:proofErr w:type="spellStart"/>
            <w:r>
              <w:rPr>
                <w:lang w:val="en-GB"/>
              </w:rPr>
              <w:t>dr</w:t>
            </w:r>
            <w:proofErr w:type="spellEnd"/>
            <w:r>
              <w:rPr>
                <w:lang w:val="en-GB"/>
              </w:rPr>
              <w:t xml:space="preserve"> </w:t>
            </w:r>
            <w:proofErr w:type="spellStart"/>
            <w:r>
              <w:rPr>
                <w:lang w:val="en-GB"/>
              </w:rPr>
              <w:t>Marcin</w:t>
            </w:r>
            <w:proofErr w:type="spellEnd"/>
            <w:r>
              <w:rPr>
                <w:lang w:val="en-GB"/>
              </w:rPr>
              <w:t xml:space="preserve"> </w:t>
            </w:r>
            <w:proofErr w:type="spellStart"/>
            <w:r>
              <w:rPr>
                <w:lang w:val="en-GB"/>
              </w:rPr>
              <w:t>Noga</w:t>
            </w:r>
            <w:proofErr w:type="spellEnd"/>
          </w:p>
        </w:tc>
      </w:tr>
      <w:tr w:rsidR="00C92681" w:rsidRPr="004D4DC5" w:rsidTr="12BA2730">
        <w:trPr>
          <w:trHeight w:val="454"/>
          <w:jc w:val="center"/>
        </w:trPr>
        <w:tc>
          <w:tcPr>
            <w:tcW w:w="2176" w:type="pct"/>
            <w:gridSpan w:val="2"/>
            <w:shd w:val="clear" w:color="auto" w:fill="E2EEE3"/>
            <w:tcMar>
              <w:left w:w="28" w:type="dxa"/>
              <w:right w:w="28" w:type="dxa"/>
            </w:tcMar>
            <w:vAlign w:val="center"/>
          </w:tcPr>
          <w:p w:rsidR="00C92681" w:rsidRPr="004D4DC5" w:rsidRDefault="00C92681" w:rsidP="00411AA2">
            <w:pPr>
              <w:rPr>
                <w:rFonts w:eastAsia="Calibri"/>
                <w:lang w:eastAsia="en-US"/>
              </w:rPr>
            </w:pPr>
            <w:r w:rsidRPr="004D4DC5">
              <w:rPr>
                <w:rFonts w:eastAsia="Calibri"/>
              </w:rPr>
              <w:t xml:space="preserve">Adres strony internetowej </w:t>
            </w:r>
            <w:proofErr w:type="spellStart"/>
            <w:r w:rsidRPr="004D4DC5">
              <w:rPr>
                <w:rFonts w:eastAsia="Calibri"/>
              </w:rPr>
              <w:t>pjo</w:t>
            </w:r>
            <w:proofErr w:type="spellEnd"/>
          </w:p>
        </w:tc>
        <w:tc>
          <w:tcPr>
            <w:tcW w:w="2824" w:type="pct"/>
            <w:gridSpan w:val="5"/>
            <w:tcMar>
              <w:left w:w="28" w:type="dxa"/>
              <w:right w:w="28" w:type="dxa"/>
            </w:tcMar>
            <w:vAlign w:val="center"/>
          </w:tcPr>
          <w:p w:rsidR="00C92681" w:rsidRPr="004D4DC5" w:rsidRDefault="5AACA232" w:rsidP="00411AA2">
            <w:pPr>
              <w:autoSpaceDE w:val="0"/>
              <w:autoSpaceDN w:val="0"/>
              <w:adjustRightInd w:val="0"/>
              <w:ind w:left="66"/>
              <w:rPr>
                <w:color w:val="000000" w:themeColor="text1"/>
              </w:rPr>
            </w:pPr>
            <w:r w:rsidRPr="6EC1FA64">
              <w:rPr>
                <w:color w:val="000000" w:themeColor="text1"/>
              </w:rPr>
              <w:t>www.</w:t>
            </w:r>
            <w:r w:rsidR="6CB8C3C6" w:rsidRPr="6EC1FA64">
              <w:rPr>
                <w:color w:val="000000" w:themeColor="text1"/>
              </w:rPr>
              <w:t>ws.uniwersytetradom.pl</w:t>
            </w:r>
          </w:p>
        </w:tc>
      </w:tr>
      <w:tr w:rsidR="00C92681" w:rsidRPr="004D4DC5" w:rsidTr="12BA2730">
        <w:trPr>
          <w:trHeight w:val="454"/>
          <w:jc w:val="center"/>
        </w:trPr>
        <w:tc>
          <w:tcPr>
            <w:tcW w:w="2176" w:type="pct"/>
            <w:gridSpan w:val="2"/>
            <w:shd w:val="clear" w:color="auto" w:fill="E2EEE3"/>
            <w:tcMar>
              <w:left w:w="28" w:type="dxa"/>
              <w:right w:w="28" w:type="dxa"/>
            </w:tcMar>
            <w:vAlign w:val="center"/>
          </w:tcPr>
          <w:p w:rsidR="00C92681" w:rsidRPr="004D4DC5" w:rsidRDefault="00C92681" w:rsidP="00411AA2">
            <w:pPr>
              <w:rPr>
                <w:rFonts w:eastAsia="Calibri"/>
                <w:lang w:eastAsia="en-US"/>
              </w:rPr>
            </w:pPr>
            <w:r w:rsidRPr="004D4DC5">
              <w:rPr>
                <w:rFonts w:eastAsia="Calibri"/>
              </w:rPr>
              <w:t>Adres e-mail, telefon koordynatora</w:t>
            </w:r>
          </w:p>
        </w:tc>
        <w:tc>
          <w:tcPr>
            <w:tcW w:w="2824" w:type="pct"/>
            <w:gridSpan w:val="5"/>
            <w:tcMar>
              <w:left w:w="28" w:type="dxa"/>
              <w:right w:w="28" w:type="dxa"/>
            </w:tcMar>
            <w:vAlign w:val="center"/>
          </w:tcPr>
          <w:p w:rsidR="00C92681" w:rsidRPr="002C7D17" w:rsidRDefault="002F7543" w:rsidP="00411AA2">
            <w:pPr>
              <w:autoSpaceDE w:val="0"/>
              <w:autoSpaceDN w:val="0"/>
              <w:adjustRightInd w:val="0"/>
              <w:ind w:left="66"/>
              <w:rPr>
                <w:color w:val="000000" w:themeColor="text1"/>
              </w:rPr>
            </w:pPr>
            <w:hyperlink r:id="rId9" w:history="1">
              <w:r w:rsidR="009B03C5" w:rsidRPr="00233610">
                <w:rPr>
                  <w:rStyle w:val="Hipercze"/>
                </w:rPr>
                <w:t>mnoga.ws@urad.edu.pl</w:t>
              </w:r>
            </w:hyperlink>
            <w:r w:rsidR="5EE2472D" w:rsidRPr="6EC1FA64">
              <w:rPr>
                <w:color w:val="000000" w:themeColor="text1"/>
              </w:rPr>
              <w:t xml:space="preserve">, </w:t>
            </w:r>
          </w:p>
        </w:tc>
      </w:tr>
    </w:tbl>
    <w:p w:rsidR="00E3044D" w:rsidRPr="002C7D17" w:rsidRDefault="00E3044D" w:rsidP="00411DC5">
      <w:pPr>
        <w:spacing w:before="120" w:line="276" w:lineRule="auto"/>
        <w:rPr>
          <w:rFonts w:eastAsia="Calibri"/>
          <w:b/>
          <w:bCs/>
        </w:rPr>
      </w:pPr>
    </w:p>
    <w:p w:rsidR="00E3044D" w:rsidRPr="002C7D17" w:rsidRDefault="00E3044D">
      <w:pPr>
        <w:rPr>
          <w:rFonts w:eastAsia="Calibri"/>
          <w:b/>
          <w:bCs/>
        </w:rPr>
      </w:pPr>
      <w:r w:rsidRPr="002C7D17">
        <w:rPr>
          <w:rFonts w:eastAsia="Calibri"/>
          <w:b/>
          <w:bCs/>
        </w:rPr>
        <w:br w:type="page"/>
      </w:r>
    </w:p>
    <w:p w:rsidR="00411DC5" w:rsidRPr="004D4DC5" w:rsidRDefault="00411DC5" w:rsidP="00411DC5">
      <w:pPr>
        <w:spacing w:before="120" w:line="276" w:lineRule="auto"/>
        <w:rPr>
          <w:rFonts w:eastAsia="Calibri"/>
          <w:b/>
          <w:bCs/>
        </w:rPr>
      </w:pPr>
      <w:r w:rsidRPr="004D4DC5">
        <w:rPr>
          <w:rFonts w:eastAsia="Calibri"/>
          <w:b/>
          <w:bCs/>
        </w:rPr>
        <w:lastRenderedPageBreak/>
        <w:t xml:space="preserve">EFEKTY UCZENIA SIĘ, TREŚCI PROGRAMOWE, REALIZACJA ZAJĘĆ DYDAKTYCZNYCH, </w:t>
      </w:r>
      <w:r w:rsidR="001E7748">
        <w:rPr>
          <w:rFonts w:eastAsia="Calibri"/>
          <w:b/>
          <w:bCs/>
        </w:rPr>
        <w:br/>
      </w:r>
      <w:r w:rsidRPr="004D4DC5">
        <w:rPr>
          <w:rFonts w:eastAsia="Calibri"/>
          <w:b/>
          <w:bCs/>
        </w:rPr>
        <w:t>WERYFIKACJA EFEKTÓW UCZENIA SIĘ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55"/>
        <w:gridCol w:w="5867"/>
      </w:tblGrid>
      <w:tr w:rsidR="008C1997" w:rsidRPr="004D4DC5" w:rsidTr="6EC1FA64">
        <w:trPr>
          <w:trHeight w:val="589"/>
          <w:jc w:val="center"/>
        </w:trPr>
        <w:tc>
          <w:tcPr>
            <w:tcW w:w="2212" w:type="pct"/>
            <w:shd w:val="clear" w:color="auto" w:fill="E2EEE3"/>
            <w:tcMar>
              <w:left w:w="28" w:type="dxa"/>
              <w:right w:w="28" w:type="dxa"/>
            </w:tcMar>
            <w:vAlign w:val="center"/>
          </w:tcPr>
          <w:p w:rsidR="008C1997" w:rsidRPr="004D4DC5" w:rsidRDefault="008C1997" w:rsidP="008C1997">
            <w:pPr>
              <w:jc w:val="both"/>
              <w:rPr>
                <w:rFonts w:eastAsia="Calibri"/>
              </w:rPr>
            </w:pPr>
            <w:r w:rsidRPr="004D4DC5">
              <w:rPr>
                <w:rFonts w:eastAsia="Calibri"/>
              </w:rPr>
              <w:t>Cel kształcenia:</w:t>
            </w:r>
          </w:p>
        </w:tc>
        <w:tc>
          <w:tcPr>
            <w:tcW w:w="2788" w:type="pct"/>
            <w:tcMar>
              <w:left w:w="28" w:type="dxa"/>
              <w:right w:w="28" w:type="dxa"/>
            </w:tcMar>
            <w:vAlign w:val="center"/>
          </w:tcPr>
          <w:p w:rsidR="008C1997" w:rsidRPr="004D4DC5" w:rsidRDefault="0067386D" w:rsidP="00ED75C3">
            <w:pPr>
              <w:jc w:val="left"/>
              <w:rPr>
                <w:rFonts w:eastAsia="Calibri"/>
                <w:color w:val="000000" w:themeColor="text1"/>
                <w:lang w:eastAsia="en-US"/>
              </w:rPr>
            </w:pPr>
            <w:r w:rsidRPr="0067386D">
              <w:rPr>
                <w:rFonts w:eastAsia="Calibri"/>
                <w:color w:val="000000" w:themeColor="text1"/>
                <w:lang w:eastAsia="en-US"/>
              </w:rPr>
              <w:t>Celem przedmiotu jest pokazanie, jak dzięki technologii cyfrowej wykorzystującej druk 3D można w szybki i intuicyjny sposób przeprowadzić proces przejścia od szkicu lub płaskiego rysunku do trójwymiarowej, przestrzennej formy, transponując koncepcję w efektowne elementy akcesoriów mody.</w:t>
            </w:r>
            <w:r>
              <w:rPr>
                <w:rFonts w:eastAsia="Calibri"/>
                <w:color w:val="000000" w:themeColor="text1"/>
                <w:lang w:eastAsia="en-US"/>
              </w:rPr>
              <w:t xml:space="preserve"> Jedno semestrowy k</w:t>
            </w:r>
            <w:r w:rsidR="00ED75C3" w:rsidRPr="00ED75C3">
              <w:rPr>
                <w:rFonts w:eastAsia="Calibri"/>
                <w:color w:val="000000" w:themeColor="text1"/>
                <w:lang w:eastAsia="en-US"/>
              </w:rPr>
              <w:t>urs akcentuje przede wszystkim kreatywne możliwości tej techniki, od tworzenia unikatowych detali i biżuterii po eksperymentalne struktury, formy przestrzenne i dekoracje, których nie da się uzyskać tradycyjnymi metodami projektowymi. Zajęcia rozwijają wyobraźnię przestrzenną oraz zachęcają do śmiałego eksperymentowania z kształtem, fakturą i konstrukcją, pozwalając studentom odkrywać nowy wymiar projektowania akcesoriów modowych</w:t>
            </w:r>
            <w:r w:rsidR="00797163">
              <w:rPr>
                <w:rFonts w:eastAsia="Calibri"/>
                <w:color w:val="000000" w:themeColor="text1"/>
                <w:lang w:eastAsia="en-US"/>
              </w:rPr>
              <w:t xml:space="preserve"> lub szablonów usprawniających montaż akcesoriów mody.</w:t>
            </w:r>
          </w:p>
        </w:tc>
      </w:tr>
      <w:tr w:rsidR="008C1997" w:rsidRPr="004D4DC5" w:rsidTr="6EC1FA64">
        <w:trPr>
          <w:trHeight w:val="456"/>
          <w:jc w:val="center"/>
        </w:trPr>
        <w:tc>
          <w:tcPr>
            <w:tcW w:w="2212" w:type="pct"/>
            <w:shd w:val="clear" w:color="auto" w:fill="E2EEE3"/>
            <w:tcMar>
              <w:left w:w="28" w:type="dxa"/>
              <w:right w:w="28" w:type="dxa"/>
            </w:tcMar>
            <w:vAlign w:val="center"/>
          </w:tcPr>
          <w:p w:rsidR="008C1997" w:rsidRPr="004D4DC5" w:rsidRDefault="008C1997" w:rsidP="008C1997">
            <w:pPr>
              <w:ind w:left="1884" w:hanging="1884"/>
              <w:jc w:val="both"/>
              <w:rPr>
                <w:rFonts w:eastAsia="Calibri"/>
              </w:rPr>
            </w:pPr>
            <w:r w:rsidRPr="004D4DC5">
              <w:rPr>
                <w:rFonts w:eastAsia="Calibri"/>
                <w:lang w:eastAsia="en-US"/>
              </w:rPr>
              <w:t>Treści programowe:</w:t>
            </w:r>
          </w:p>
        </w:tc>
        <w:tc>
          <w:tcPr>
            <w:tcW w:w="2788" w:type="pct"/>
            <w:tcMar>
              <w:left w:w="28" w:type="dxa"/>
              <w:right w:w="28" w:type="dxa"/>
            </w:tcMar>
            <w:vAlign w:val="center"/>
          </w:tcPr>
          <w:p w:rsidR="00E93B37" w:rsidRDefault="00E93B37" w:rsidP="00E93B37">
            <w:pPr>
              <w:jc w:val="left"/>
            </w:pPr>
            <w:r>
              <w:t>W trakcie zajęć student odkrywa, jak druk 3D otwiera nowe możliwości projektowania akcesoriów mody: pozwala tworzyć lekkie, ażurowe konstrukcje, personalizowane elementy ubioru oraz odważne, rzeźbiarskie dodatki, które wzbogacają współczesne kolekcje. Program kładzie nacisk na rozwijanie wyobraźni przestrzennej oraz umiejętność przekładania pomysłów rysunkowych na namacalne obiekty, mogące stać się gotowymi komponentami kolekcji lub formami do odlewów.</w:t>
            </w:r>
          </w:p>
          <w:p w:rsidR="00E93B37" w:rsidRDefault="00E93B37" w:rsidP="00E93B37">
            <w:pPr>
              <w:jc w:val="left"/>
            </w:pPr>
            <w:r>
              <w:t>W ramach kursu realizowane są dwa tematy projektowe:</w:t>
            </w:r>
          </w:p>
          <w:p w:rsidR="00E93B37" w:rsidRDefault="00E93B37" w:rsidP="004F2149">
            <w:pPr>
              <w:pStyle w:val="Akapitzlist"/>
              <w:numPr>
                <w:ilvl w:val="0"/>
                <w:numId w:val="27"/>
              </w:numPr>
              <w:ind w:left="448" w:hanging="283"/>
              <w:jc w:val="left"/>
            </w:pPr>
            <w:r>
              <w:t>Temat wstępny – krótki projekt wprowadzający, którego celem jest zapoznanie studenta z pełnym procesem: od szkicu, przez przygotowanie modelu, aż po wykonanie prototypu. Pozwala on zrozumieć podstawy pracy z formą przestrzenną oraz możliwości i ograniczenia druku 3D.</w:t>
            </w:r>
          </w:p>
          <w:p w:rsidR="008C1997" w:rsidRPr="004D4DC5" w:rsidRDefault="00E93B37" w:rsidP="004F2149">
            <w:pPr>
              <w:pStyle w:val="Akapitzlist"/>
              <w:numPr>
                <w:ilvl w:val="0"/>
                <w:numId w:val="27"/>
              </w:numPr>
              <w:ind w:left="448" w:hanging="283"/>
              <w:jc w:val="left"/>
            </w:pPr>
            <w:r>
              <w:t>Temat właściwy (docelowy) – samodzielne, rozwinięte opr</w:t>
            </w:r>
            <w:r w:rsidR="006E40EB">
              <w:t>acowanie projektu akcesorium,</w:t>
            </w:r>
            <w:r>
              <w:t xml:space="preserve"> elementu modowego</w:t>
            </w:r>
            <w:r w:rsidR="006E40EB">
              <w:t xml:space="preserve"> lub szablonu</w:t>
            </w:r>
            <w:r>
              <w:t>. Zadanie to umożliwia pełne wykorzystanie kreatywnego potencjału druku 3D, eksperymentowanie z kształtem, fakturą i strukturą oraz stworzenie finalnego, indywidualnego obiektu przygotowanego do prezentacji.</w:t>
            </w:r>
          </w:p>
        </w:tc>
      </w:tr>
      <w:tr w:rsidR="008C1997" w:rsidRPr="004D4DC5" w:rsidTr="6EC1FA64">
        <w:trPr>
          <w:trHeight w:val="421"/>
          <w:jc w:val="center"/>
        </w:trPr>
        <w:tc>
          <w:tcPr>
            <w:tcW w:w="2212" w:type="pct"/>
            <w:shd w:val="clear" w:color="auto" w:fill="E2EEE3"/>
            <w:tcMar>
              <w:left w:w="28" w:type="dxa"/>
              <w:right w:w="28" w:type="dxa"/>
            </w:tcMar>
            <w:vAlign w:val="center"/>
          </w:tcPr>
          <w:p w:rsidR="008C1997" w:rsidRPr="004D4DC5" w:rsidRDefault="008C1997" w:rsidP="008C1997">
            <w:pPr>
              <w:ind w:left="1884" w:hanging="1884"/>
              <w:jc w:val="both"/>
              <w:rPr>
                <w:rFonts w:eastAsia="Calibri"/>
              </w:rPr>
            </w:pPr>
            <w:r w:rsidRPr="004D4DC5">
              <w:rPr>
                <w:rFonts w:eastAsia="Calibri"/>
              </w:rPr>
              <w:t>Metody dydaktyczne (kształcenia):</w:t>
            </w:r>
          </w:p>
        </w:tc>
        <w:tc>
          <w:tcPr>
            <w:tcW w:w="2788" w:type="pct"/>
            <w:tcMar>
              <w:left w:w="28" w:type="dxa"/>
              <w:right w:w="28" w:type="dxa"/>
            </w:tcMar>
            <w:vAlign w:val="center"/>
          </w:tcPr>
          <w:p w:rsidR="0067386D" w:rsidRDefault="0067386D" w:rsidP="004F2149">
            <w:pPr>
              <w:pStyle w:val="Akapitzlist"/>
              <w:numPr>
                <w:ilvl w:val="0"/>
                <w:numId w:val="5"/>
              </w:numPr>
              <w:ind w:left="448" w:hanging="283"/>
              <w:jc w:val="left"/>
            </w:pPr>
            <w:r>
              <w:t>zajęcia wprowadzające w formie krótkiego wykładu informacyjnego</w:t>
            </w:r>
          </w:p>
          <w:p w:rsidR="0067386D" w:rsidRDefault="0067386D" w:rsidP="004F2149">
            <w:pPr>
              <w:pStyle w:val="Akapitzlist"/>
              <w:numPr>
                <w:ilvl w:val="0"/>
                <w:numId w:val="5"/>
              </w:numPr>
              <w:ind w:left="448" w:hanging="283"/>
              <w:jc w:val="left"/>
            </w:pPr>
            <w:r>
              <w:t>analiza problemowa i omówienia projektowe prowadzone w dialogu ze studentami</w:t>
            </w:r>
          </w:p>
          <w:p w:rsidR="0067386D" w:rsidRDefault="0067386D" w:rsidP="004F2149">
            <w:pPr>
              <w:pStyle w:val="Akapitzlist"/>
              <w:numPr>
                <w:ilvl w:val="0"/>
                <w:numId w:val="5"/>
              </w:numPr>
              <w:ind w:left="448" w:hanging="283"/>
              <w:jc w:val="left"/>
            </w:pPr>
            <w:r>
              <w:t>praca z oprogramowaniem i narzędziami cyfrowymi wspierającymi proces projektowy</w:t>
            </w:r>
          </w:p>
          <w:p w:rsidR="008C1997" w:rsidRPr="004D4DC5" w:rsidRDefault="0067386D" w:rsidP="004F2149">
            <w:pPr>
              <w:pStyle w:val="Akapitzlist"/>
              <w:numPr>
                <w:ilvl w:val="0"/>
                <w:numId w:val="5"/>
              </w:numPr>
              <w:ind w:left="448" w:hanging="283"/>
              <w:jc w:val="left"/>
            </w:pPr>
            <w:r>
              <w:t>ćwiczenia praktyczne: pokaz, demonstracja, symulacja i realizacja zadań projektowych</w:t>
            </w:r>
          </w:p>
        </w:tc>
      </w:tr>
      <w:tr w:rsidR="008C1997" w:rsidRPr="004D4DC5" w:rsidTr="6EC1FA64">
        <w:trPr>
          <w:jc w:val="center"/>
        </w:trPr>
        <w:tc>
          <w:tcPr>
            <w:tcW w:w="2212" w:type="pct"/>
            <w:shd w:val="clear" w:color="auto" w:fill="E2EEE3"/>
            <w:tcMar>
              <w:left w:w="28" w:type="dxa"/>
              <w:right w:w="28" w:type="dxa"/>
            </w:tcMar>
            <w:vAlign w:val="center"/>
          </w:tcPr>
          <w:p w:rsidR="008C1997" w:rsidRPr="004D4DC5" w:rsidRDefault="008C1997" w:rsidP="008C1997">
            <w:pPr>
              <w:rPr>
                <w:rFonts w:eastAsia="Calibri"/>
              </w:rPr>
            </w:pPr>
            <w:r w:rsidRPr="004D4DC5">
              <w:rPr>
                <w:rFonts w:eastAsia="Calibri"/>
              </w:rPr>
              <w:t>Rygor zaliczenia, kryteria oceny osiągniętych efektów uczenia się, sposób obliczania oceny końcowej:</w:t>
            </w:r>
          </w:p>
        </w:tc>
        <w:tc>
          <w:tcPr>
            <w:tcW w:w="2788" w:type="pct"/>
            <w:tcMar>
              <w:left w:w="28" w:type="dxa"/>
              <w:right w:w="28" w:type="dxa"/>
            </w:tcMar>
          </w:tcPr>
          <w:p w:rsidR="00ED75C3" w:rsidRDefault="00ED75C3" w:rsidP="004F2149">
            <w:pPr>
              <w:jc w:val="left"/>
            </w:pPr>
            <w:r>
              <w:t>Zaliczenie przedmiotu wymaga wykonania dwóch projektów: ćwiczenia wstępnego oraz projektu finalnego. Oba zadania muszą zostać przekazane w formie kompletnej i zgodnej z zakresem określonym przez prowadzącego. Każdy etap pracy konsultowany jest podczas zajęć, co pozwala utrzymać zgodność efektu z założeniami kursu oraz monitorować rozwój kompetencji studenta.</w:t>
            </w:r>
          </w:p>
          <w:p w:rsidR="004F2149" w:rsidRDefault="004F2149" w:rsidP="004F2149">
            <w:pPr>
              <w:jc w:val="left"/>
            </w:pPr>
          </w:p>
          <w:p w:rsidR="00ED75C3" w:rsidRDefault="00ED75C3" w:rsidP="004F2149">
            <w:pPr>
              <w:jc w:val="left"/>
            </w:pPr>
            <w:r>
              <w:t>Ocena prac opiera się przede wszystkim na tym, czy zamierzony cel projektowy został osiągnięty, a także na jakości prezentowanego rozwiązania, estetyce i spójności koncepcji. Dodatkowym elementem branym pod uwagę jest progres, jaki student wykazuje pomiędzy ćwiczeniem wstępnym a realizacją projektu finalnego - widoczny rozwój warsztatu stanowi istotny składnik oceny.</w:t>
            </w:r>
          </w:p>
          <w:p w:rsidR="004F2149" w:rsidRDefault="004F2149" w:rsidP="004F2149">
            <w:pPr>
              <w:jc w:val="left"/>
            </w:pPr>
          </w:p>
          <w:p w:rsidR="00ED75C3" w:rsidRDefault="00ED75C3" w:rsidP="004F2149">
            <w:pPr>
              <w:jc w:val="left"/>
            </w:pPr>
            <w:r>
              <w:t>Prace, które nie spełniają podstawowych wymogów formalnych lub merytorycznych, nie podlegają ocenie. Wymagana jest aktywna obecność na zajęciach zgodnie z regulaminem studiów, przekroczenie dopuszczalnego limitu uniemożliwia zaliczenie przedmiotu.</w:t>
            </w:r>
          </w:p>
          <w:p w:rsidR="004F2149" w:rsidRDefault="004F2149" w:rsidP="004F2149">
            <w:pPr>
              <w:jc w:val="left"/>
            </w:pPr>
          </w:p>
          <w:p w:rsidR="00ED75C3" w:rsidRDefault="00ED75C3" w:rsidP="004F2149">
            <w:pPr>
              <w:jc w:val="left"/>
            </w:pPr>
            <w:r>
              <w:t>Sposób obliczania oceny końcowej:</w:t>
            </w:r>
          </w:p>
          <w:p w:rsidR="00ED75C3" w:rsidRDefault="00ED75C3" w:rsidP="004F2149">
            <w:pPr>
              <w:pStyle w:val="Akapitzlist"/>
              <w:numPr>
                <w:ilvl w:val="0"/>
                <w:numId w:val="29"/>
              </w:numPr>
              <w:ind w:left="448" w:hanging="283"/>
              <w:jc w:val="left"/>
            </w:pPr>
            <w:r>
              <w:t>Projekt finalny – 50%</w:t>
            </w:r>
            <w:r>
              <w:br/>
              <w:t xml:space="preserve">(stopień realizacji założeń, jakość wykonania, </w:t>
            </w:r>
            <w:r w:rsidR="0067386D">
              <w:t>kreatywność</w:t>
            </w:r>
            <w:r>
              <w:t>, rozwinięcie koncepcji)</w:t>
            </w:r>
          </w:p>
          <w:p w:rsidR="00ED75C3" w:rsidRDefault="00ED75C3" w:rsidP="004F2149">
            <w:pPr>
              <w:pStyle w:val="Akapitzlist"/>
              <w:numPr>
                <w:ilvl w:val="0"/>
                <w:numId w:val="29"/>
              </w:numPr>
              <w:ind w:left="448" w:hanging="283"/>
              <w:jc w:val="left"/>
            </w:pPr>
            <w:r>
              <w:lastRenderedPageBreak/>
              <w:t>Ćwiczenie wstępne – 30%</w:t>
            </w:r>
            <w:r>
              <w:br/>
              <w:t xml:space="preserve">(poprawność </w:t>
            </w:r>
            <w:r w:rsidR="0067386D">
              <w:t>realizacji, adekwatność do celu</w:t>
            </w:r>
            <w:r>
              <w:t>)</w:t>
            </w:r>
          </w:p>
          <w:p w:rsidR="004F2149" w:rsidRDefault="00ED75C3" w:rsidP="004F2149">
            <w:pPr>
              <w:pStyle w:val="Akapitzlist"/>
              <w:numPr>
                <w:ilvl w:val="0"/>
                <w:numId w:val="29"/>
              </w:numPr>
              <w:ind w:left="448" w:hanging="283"/>
              <w:jc w:val="left"/>
            </w:pPr>
            <w:r>
              <w:t>Aktywność i udział w konsultacjach – 20%</w:t>
            </w:r>
          </w:p>
          <w:p w:rsidR="008C1997" w:rsidRPr="004D4DC5" w:rsidRDefault="00ED75C3" w:rsidP="004F2149">
            <w:pPr>
              <w:pStyle w:val="Akapitzlist"/>
              <w:ind w:left="448"/>
              <w:jc w:val="left"/>
            </w:pPr>
            <w:r>
              <w:t>(systematyczność, zaangażowanie, reakcja na uwagi i korekty)</w:t>
            </w:r>
          </w:p>
        </w:tc>
      </w:tr>
    </w:tbl>
    <w:p w:rsidR="00411DC5" w:rsidRPr="004D4DC5" w:rsidRDefault="00411DC5" w:rsidP="00411DC5">
      <w:pPr>
        <w:rPr>
          <w:rFonts w:eastAsia="Calibri"/>
        </w:rPr>
      </w:pPr>
    </w:p>
    <w:p w:rsidR="00411DC5" w:rsidRPr="004D4DC5" w:rsidRDefault="00411DC5" w:rsidP="00411DC5">
      <w:pPr>
        <w:rPr>
          <w:rFonts w:eastAsia="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5"/>
        <w:gridCol w:w="3668"/>
        <w:gridCol w:w="1226"/>
        <w:gridCol w:w="1651"/>
        <w:gridCol w:w="1632"/>
        <w:gridCol w:w="1560"/>
      </w:tblGrid>
      <w:tr w:rsidR="00411DC5" w:rsidRPr="004D4DC5" w:rsidTr="003A0763">
        <w:trPr>
          <w:jc w:val="center"/>
        </w:trPr>
        <w:tc>
          <w:tcPr>
            <w:tcW w:w="3506" w:type="pct"/>
            <w:gridSpan w:val="4"/>
            <w:tcBorders>
              <w:top w:val="single" w:sz="6" w:space="0" w:color="auto"/>
              <w:left w:val="single" w:sz="6" w:space="0" w:color="auto"/>
            </w:tcBorders>
            <w:shd w:val="clear" w:color="auto" w:fill="E2EEE3"/>
            <w:vAlign w:val="center"/>
          </w:tcPr>
          <w:p w:rsidR="00411DC5" w:rsidRPr="004D4DC5" w:rsidRDefault="00411DC5" w:rsidP="00411AA2">
            <w:pPr>
              <w:rPr>
                <w:rFonts w:eastAsia="Calibri"/>
              </w:rPr>
            </w:pPr>
            <w:r w:rsidRPr="004D4DC5">
              <w:rPr>
                <w:rFonts w:eastAsia="Batang"/>
              </w:rPr>
              <w:t xml:space="preserve">Efekty uczenia się </w:t>
            </w:r>
            <w:r w:rsidRPr="004D4DC5">
              <w:rPr>
                <w:rFonts w:eastAsia="Calibri"/>
              </w:rPr>
              <w:t>dla przedmiotu w odniesieniu do efektów kierunkowych i formy zajęć</w:t>
            </w:r>
          </w:p>
        </w:tc>
        <w:tc>
          <w:tcPr>
            <w:tcW w:w="1494" w:type="pct"/>
            <w:gridSpan w:val="2"/>
            <w:tcBorders>
              <w:top w:val="single" w:sz="6" w:space="0" w:color="auto"/>
              <w:bottom w:val="single" w:sz="6" w:space="0" w:color="auto"/>
              <w:right w:val="single" w:sz="6" w:space="0" w:color="auto"/>
            </w:tcBorders>
            <w:shd w:val="clear" w:color="auto" w:fill="E2EEE3"/>
            <w:vAlign w:val="center"/>
          </w:tcPr>
          <w:p w:rsidR="00411DC5" w:rsidRPr="004D4DC5" w:rsidRDefault="00411DC5" w:rsidP="00411AA2">
            <w:pPr>
              <w:rPr>
                <w:rFonts w:eastAsia="Calibri"/>
              </w:rPr>
            </w:pPr>
            <w:r w:rsidRPr="004D4DC5">
              <w:rPr>
                <w:rFonts w:eastAsia="Calibri"/>
              </w:rPr>
              <w:t>Metody weryfikacji efektów uczenia się</w:t>
            </w:r>
          </w:p>
        </w:tc>
      </w:tr>
      <w:tr w:rsidR="003A0763" w:rsidRPr="004D4DC5" w:rsidTr="003A0763">
        <w:trPr>
          <w:jc w:val="center"/>
        </w:trPr>
        <w:tc>
          <w:tcPr>
            <w:tcW w:w="442" w:type="pct"/>
            <w:tcBorders>
              <w:top w:val="single" w:sz="6" w:space="0" w:color="auto"/>
              <w:left w:val="single" w:sz="6" w:space="0" w:color="auto"/>
              <w:right w:val="single" w:sz="6" w:space="0" w:color="auto"/>
            </w:tcBorders>
            <w:shd w:val="clear" w:color="auto" w:fill="E2EEE3"/>
            <w:vAlign w:val="center"/>
          </w:tcPr>
          <w:p w:rsidR="00411DC5" w:rsidRPr="004D4DC5" w:rsidRDefault="00411DC5" w:rsidP="00411AA2">
            <w:pPr>
              <w:ind w:left="-89"/>
              <w:rPr>
                <w:rFonts w:eastAsia="Calibri"/>
                <w:lang w:eastAsia="en-US"/>
              </w:rPr>
            </w:pPr>
            <w:r w:rsidRPr="004D4DC5">
              <w:rPr>
                <w:rFonts w:eastAsia="Calibri"/>
              </w:rPr>
              <w:t xml:space="preserve">Numer efektu uczenia się </w:t>
            </w:r>
          </w:p>
        </w:tc>
        <w:tc>
          <w:tcPr>
            <w:tcW w:w="1717" w:type="pct"/>
            <w:tcBorders>
              <w:top w:val="single" w:sz="6" w:space="0" w:color="auto"/>
              <w:left w:val="single" w:sz="6" w:space="0" w:color="auto"/>
              <w:right w:val="single" w:sz="6" w:space="0" w:color="auto"/>
            </w:tcBorders>
            <w:shd w:val="clear" w:color="auto" w:fill="E2EEE3"/>
            <w:vAlign w:val="center"/>
          </w:tcPr>
          <w:p w:rsidR="00411DC5" w:rsidRPr="004D4DC5" w:rsidRDefault="00411DC5" w:rsidP="00411AA2">
            <w:pPr>
              <w:rPr>
                <w:rFonts w:eastAsia="Calibri"/>
              </w:rPr>
            </w:pPr>
            <w:r w:rsidRPr="004D4DC5">
              <w:rPr>
                <w:rFonts w:eastAsia="Calibri"/>
              </w:rPr>
              <w:t>Opis efektów uczenia się dla przedmiotu (PEU)</w:t>
            </w:r>
          </w:p>
          <w:p w:rsidR="00411DC5" w:rsidRPr="004D4DC5" w:rsidRDefault="00411DC5" w:rsidP="00411AA2">
            <w:pPr>
              <w:rPr>
                <w:rFonts w:eastAsia="Calibri"/>
              </w:rPr>
            </w:pPr>
            <w:r w:rsidRPr="004D4DC5">
              <w:rPr>
                <w:rFonts w:eastAsia="Calibri"/>
              </w:rPr>
              <w:t>Student, który zaliczył przedmiot</w:t>
            </w:r>
          </w:p>
          <w:p w:rsidR="00411DC5" w:rsidRPr="004D4DC5" w:rsidRDefault="00411DC5" w:rsidP="00411AA2">
            <w:pPr>
              <w:rPr>
                <w:rFonts w:eastAsia="Calibri"/>
                <w:lang w:eastAsia="en-US"/>
              </w:rPr>
            </w:pPr>
            <w:r w:rsidRPr="004D4DC5">
              <w:rPr>
                <w:rFonts w:eastAsia="Calibri"/>
              </w:rPr>
              <w:t>(W) zna i rozumie/ (U) potrafi /(K) jest gotów do:</w:t>
            </w:r>
          </w:p>
        </w:tc>
        <w:tc>
          <w:tcPr>
            <w:tcW w:w="574" w:type="pct"/>
            <w:tcBorders>
              <w:top w:val="single" w:sz="6" w:space="0" w:color="auto"/>
              <w:left w:val="single" w:sz="6" w:space="0" w:color="auto"/>
              <w:right w:val="single" w:sz="6" w:space="0" w:color="auto"/>
            </w:tcBorders>
            <w:shd w:val="clear" w:color="auto" w:fill="E2EEE3"/>
            <w:vAlign w:val="center"/>
          </w:tcPr>
          <w:p w:rsidR="00411DC5" w:rsidRPr="004D4DC5" w:rsidRDefault="00411DC5" w:rsidP="00411AA2">
            <w:pPr>
              <w:rPr>
                <w:rFonts w:eastAsia="Calibri"/>
              </w:rPr>
            </w:pPr>
            <w:r w:rsidRPr="004D4DC5">
              <w:rPr>
                <w:rFonts w:eastAsia="Calibri"/>
              </w:rPr>
              <w:t>Kierunkowy efekt uczenia się</w:t>
            </w:r>
          </w:p>
          <w:p w:rsidR="00411DC5" w:rsidRPr="004D4DC5" w:rsidRDefault="00411DC5" w:rsidP="00411AA2">
            <w:pPr>
              <w:rPr>
                <w:rFonts w:eastAsia="Calibri"/>
                <w:lang w:eastAsia="en-US"/>
              </w:rPr>
            </w:pPr>
            <w:r w:rsidRPr="004D4DC5">
              <w:rPr>
                <w:rFonts w:eastAsia="Calibri"/>
              </w:rPr>
              <w:t>(KEU)</w:t>
            </w:r>
          </w:p>
        </w:tc>
        <w:tc>
          <w:tcPr>
            <w:tcW w:w="773" w:type="pct"/>
            <w:tcBorders>
              <w:top w:val="single" w:sz="6" w:space="0" w:color="auto"/>
              <w:left w:val="single" w:sz="6" w:space="0" w:color="auto"/>
            </w:tcBorders>
            <w:shd w:val="clear" w:color="auto" w:fill="E2EEE3"/>
            <w:vAlign w:val="center"/>
          </w:tcPr>
          <w:p w:rsidR="00411DC5" w:rsidRPr="004D4DC5" w:rsidRDefault="00411DC5" w:rsidP="00411AA2">
            <w:pPr>
              <w:rPr>
                <w:rFonts w:eastAsia="Calibri"/>
                <w:lang w:eastAsia="en-US"/>
              </w:rPr>
            </w:pPr>
            <w:r w:rsidRPr="004D4DC5">
              <w:rPr>
                <w:rFonts w:eastAsia="Calibri"/>
              </w:rPr>
              <w:t xml:space="preserve">Forma zajęć </w:t>
            </w:r>
          </w:p>
        </w:tc>
        <w:tc>
          <w:tcPr>
            <w:tcW w:w="764" w:type="pct"/>
            <w:tcBorders>
              <w:top w:val="single" w:sz="6" w:space="0" w:color="auto"/>
            </w:tcBorders>
            <w:shd w:val="clear" w:color="auto" w:fill="E2EEE3"/>
            <w:vAlign w:val="center"/>
          </w:tcPr>
          <w:p w:rsidR="00411DC5" w:rsidRPr="004D4DC5" w:rsidRDefault="00411DC5" w:rsidP="00411AA2">
            <w:pPr>
              <w:rPr>
                <w:rFonts w:eastAsia="Calibri"/>
              </w:rPr>
            </w:pPr>
            <w:r w:rsidRPr="004D4DC5">
              <w:rPr>
                <w:rFonts w:eastAsia="Calibri"/>
              </w:rPr>
              <w:t xml:space="preserve">Forma weryfikacji </w:t>
            </w:r>
          </w:p>
          <w:p w:rsidR="00411DC5" w:rsidRPr="004D4DC5" w:rsidRDefault="00411DC5" w:rsidP="00411AA2">
            <w:pPr>
              <w:rPr>
                <w:rFonts w:eastAsia="Calibri"/>
                <w:lang w:eastAsia="en-US"/>
              </w:rPr>
            </w:pPr>
            <w:r w:rsidRPr="004D4DC5">
              <w:rPr>
                <w:rFonts w:eastAsia="Calibri"/>
              </w:rPr>
              <w:t>(zaliczeń)</w:t>
            </w:r>
          </w:p>
        </w:tc>
        <w:tc>
          <w:tcPr>
            <w:tcW w:w="729" w:type="pct"/>
            <w:tcBorders>
              <w:top w:val="single" w:sz="6" w:space="0" w:color="auto"/>
              <w:right w:val="single" w:sz="6" w:space="0" w:color="auto"/>
            </w:tcBorders>
            <w:shd w:val="clear" w:color="auto" w:fill="E2EEE3"/>
            <w:vAlign w:val="center"/>
          </w:tcPr>
          <w:p w:rsidR="00411DC5" w:rsidRPr="004D4DC5" w:rsidRDefault="00411DC5" w:rsidP="00411AA2">
            <w:pPr>
              <w:rPr>
                <w:rFonts w:eastAsia="Calibri"/>
                <w:lang w:eastAsia="en-US"/>
              </w:rPr>
            </w:pPr>
            <w:r w:rsidRPr="004D4DC5">
              <w:rPr>
                <w:rFonts w:eastAsia="Calibri"/>
              </w:rPr>
              <w:t xml:space="preserve">Metody sprawdzania </w:t>
            </w:r>
            <w:r w:rsidRPr="004D4DC5">
              <w:rPr>
                <w:rFonts w:eastAsia="Calibri"/>
              </w:rPr>
              <w:br/>
              <w:t>i oceny</w:t>
            </w:r>
          </w:p>
        </w:tc>
      </w:tr>
      <w:tr w:rsidR="003A0763" w:rsidTr="003A0763">
        <w:trPr>
          <w:trHeight w:val="300"/>
          <w:jc w:val="center"/>
        </w:trPr>
        <w:tc>
          <w:tcPr>
            <w:tcW w:w="442" w:type="pct"/>
            <w:vAlign w:val="center"/>
          </w:tcPr>
          <w:p w:rsidR="362A38D6" w:rsidRPr="003A0763" w:rsidRDefault="00963403" w:rsidP="003A0763">
            <w:pPr>
              <w:rPr>
                <w:rFonts w:eastAsia="Calibri"/>
                <w:color w:val="000000" w:themeColor="text1"/>
                <w:lang w:eastAsia="en-US"/>
              </w:rPr>
            </w:pPr>
            <w:r w:rsidRPr="003A0763">
              <w:rPr>
                <w:rFonts w:eastAsia="Calibri"/>
                <w:color w:val="000000" w:themeColor="text1"/>
                <w:lang w:eastAsia="en-US"/>
              </w:rPr>
              <w:t>W1</w:t>
            </w:r>
          </w:p>
        </w:tc>
        <w:tc>
          <w:tcPr>
            <w:tcW w:w="1717" w:type="pct"/>
            <w:tcMar>
              <w:left w:w="28" w:type="dxa"/>
              <w:right w:w="28" w:type="dxa"/>
            </w:tcMar>
            <w:vAlign w:val="center"/>
          </w:tcPr>
          <w:p w:rsidR="362A38D6" w:rsidRPr="003A0763" w:rsidRDefault="00963403" w:rsidP="003A0763">
            <w:pPr>
              <w:tabs>
                <w:tab w:val="left" w:pos="288"/>
                <w:tab w:val="center" w:pos="1871"/>
              </w:tabs>
              <w:jc w:val="left"/>
              <w:rPr>
                <w:color w:val="000000" w:themeColor="text1"/>
              </w:rPr>
            </w:pPr>
            <w:r w:rsidRPr="003A0763">
              <w:rPr>
                <w:color w:val="000000" w:themeColor="text1"/>
              </w:rPr>
              <w:t>Zna możliwości i ograniczenia druku 3D w projektowaniu akcesoriów mody; rozumie etapy przejścia od szkicu 2D do formy 3D.</w:t>
            </w:r>
          </w:p>
        </w:tc>
        <w:tc>
          <w:tcPr>
            <w:tcW w:w="574" w:type="pct"/>
            <w:vAlign w:val="center"/>
          </w:tcPr>
          <w:p w:rsidR="362A38D6" w:rsidRPr="003A0763" w:rsidRDefault="00963403" w:rsidP="003A0763">
            <w:pPr>
              <w:spacing w:line="250" w:lineRule="atLeast"/>
              <w:jc w:val="left"/>
            </w:pPr>
            <w:r w:rsidRPr="00963403">
              <w:t>K_WG11, K_WG06, K_WG12</w:t>
            </w:r>
          </w:p>
        </w:tc>
        <w:tc>
          <w:tcPr>
            <w:tcW w:w="773" w:type="pct"/>
            <w:vAlign w:val="center"/>
          </w:tcPr>
          <w:p w:rsidR="6EC1FA64" w:rsidRPr="003A0763" w:rsidRDefault="003A0763" w:rsidP="003A0763">
            <w:pPr>
              <w:jc w:val="left"/>
              <w:rPr>
                <w:color w:val="000000" w:themeColor="text1"/>
              </w:rPr>
            </w:pPr>
            <w:r w:rsidRPr="003A0763">
              <w:rPr>
                <w:color w:val="000000" w:themeColor="text1"/>
              </w:rPr>
              <w:t>Wykład wprowadzający</w:t>
            </w:r>
          </w:p>
        </w:tc>
        <w:tc>
          <w:tcPr>
            <w:tcW w:w="764" w:type="pct"/>
            <w:vAlign w:val="center"/>
          </w:tcPr>
          <w:p w:rsidR="6EC1FA64" w:rsidRPr="003A0763" w:rsidRDefault="00D139E9" w:rsidP="003A0763">
            <w:pPr>
              <w:jc w:val="left"/>
              <w:rPr>
                <w:rFonts w:eastAsia="Calibri"/>
                <w:color w:val="000000" w:themeColor="text1"/>
                <w:lang w:eastAsia="en-US"/>
              </w:rPr>
            </w:pPr>
            <w:r>
              <w:t>A</w:t>
            </w:r>
            <w:r w:rsidR="003A0763">
              <w:t>ktywność</w:t>
            </w:r>
          </w:p>
        </w:tc>
        <w:tc>
          <w:tcPr>
            <w:tcW w:w="729" w:type="pct"/>
            <w:tcMar>
              <w:left w:w="28" w:type="dxa"/>
              <w:right w:w="28" w:type="dxa"/>
            </w:tcMar>
            <w:vAlign w:val="center"/>
          </w:tcPr>
          <w:p w:rsidR="6EC1FA64" w:rsidRPr="003A0763" w:rsidRDefault="00D139E9" w:rsidP="003A0763">
            <w:pPr>
              <w:jc w:val="left"/>
            </w:pPr>
            <w:r>
              <w:t>Frekwencja</w:t>
            </w:r>
          </w:p>
        </w:tc>
      </w:tr>
      <w:tr w:rsidR="003A0763" w:rsidTr="003A0763">
        <w:trPr>
          <w:trHeight w:val="300"/>
          <w:jc w:val="center"/>
        </w:trPr>
        <w:tc>
          <w:tcPr>
            <w:tcW w:w="442" w:type="pct"/>
            <w:vAlign w:val="center"/>
          </w:tcPr>
          <w:p w:rsidR="362A38D6" w:rsidRPr="003A0763" w:rsidRDefault="00963403" w:rsidP="003A0763">
            <w:pPr>
              <w:rPr>
                <w:rFonts w:eastAsia="Calibri"/>
                <w:color w:val="000000" w:themeColor="text1"/>
                <w:lang w:eastAsia="en-US"/>
              </w:rPr>
            </w:pPr>
            <w:r w:rsidRPr="003A0763">
              <w:rPr>
                <w:rFonts w:eastAsia="Calibri"/>
                <w:color w:val="000000" w:themeColor="text1"/>
                <w:lang w:eastAsia="en-US"/>
              </w:rPr>
              <w:t>W2</w:t>
            </w:r>
          </w:p>
        </w:tc>
        <w:tc>
          <w:tcPr>
            <w:tcW w:w="1717" w:type="pct"/>
            <w:tcMar>
              <w:left w:w="28" w:type="dxa"/>
              <w:right w:w="28" w:type="dxa"/>
            </w:tcMar>
            <w:vAlign w:val="center"/>
          </w:tcPr>
          <w:p w:rsidR="362A38D6" w:rsidRPr="003A0763" w:rsidRDefault="003F0041" w:rsidP="003A0763">
            <w:pPr>
              <w:jc w:val="left"/>
              <w:rPr>
                <w:color w:val="000000" w:themeColor="text1"/>
              </w:rPr>
            </w:pPr>
            <w:r w:rsidRPr="003A0763">
              <w:rPr>
                <w:color w:val="000000" w:themeColor="text1"/>
              </w:rPr>
              <w:t>Zna zasady doboru materiałów i struktur (np. ażurowe/segmentowe) do elementów drukowanych oraz ideę komplementarnego projektowania akcesoriów w ramach kolekcji.</w:t>
            </w:r>
          </w:p>
        </w:tc>
        <w:tc>
          <w:tcPr>
            <w:tcW w:w="574" w:type="pct"/>
            <w:vAlign w:val="center"/>
          </w:tcPr>
          <w:p w:rsidR="46EB7388" w:rsidRPr="003A0763" w:rsidRDefault="003F0041" w:rsidP="003A0763">
            <w:pPr>
              <w:spacing w:line="250" w:lineRule="atLeast"/>
              <w:jc w:val="left"/>
            </w:pPr>
            <w:r w:rsidRPr="003F0041">
              <w:t>K_WG05, K_WG10</w:t>
            </w:r>
          </w:p>
        </w:tc>
        <w:tc>
          <w:tcPr>
            <w:tcW w:w="773" w:type="pct"/>
            <w:vAlign w:val="center"/>
          </w:tcPr>
          <w:p w:rsidR="6EC1FA64" w:rsidRPr="003A0763" w:rsidRDefault="003F0041" w:rsidP="003A0763">
            <w:pPr>
              <w:spacing w:line="250" w:lineRule="atLeast"/>
              <w:jc w:val="left"/>
            </w:pPr>
            <w:r w:rsidRPr="003F0041">
              <w:t>Wykład + konsultacje projektowe</w:t>
            </w:r>
          </w:p>
        </w:tc>
        <w:tc>
          <w:tcPr>
            <w:tcW w:w="764" w:type="pct"/>
            <w:vAlign w:val="center"/>
          </w:tcPr>
          <w:p w:rsidR="6EC1FA64" w:rsidRPr="003A0763" w:rsidRDefault="00D139E9" w:rsidP="003A0763">
            <w:pPr>
              <w:jc w:val="left"/>
              <w:rPr>
                <w:rFonts w:eastAsia="Calibri"/>
                <w:color w:val="000000" w:themeColor="text1"/>
                <w:lang w:eastAsia="en-US"/>
              </w:rPr>
            </w:pPr>
            <w:r>
              <w:t>O</w:t>
            </w:r>
            <w:r w:rsidR="003A0763" w:rsidRPr="003A0763">
              <w:t>cena wiedzy na przeglądzie</w:t>
            </w:r>
          </w:p>
        </w:tc>
        <w:tc>
          <w:tcPr>
            <w:tcW w:w="729" w:type="pct"/>
            <w:tcMar>
              <w:left w:w="28" w:type="dxa"/>
              <w:right w:w="28" w:type="dxa"/>
            </w:tcMar>
            <w:vAlign w:val="center"/>
          </w:tcPr>
          <w:p w:rsidR="6EC1FA64" w:rsidRPr="003A0763" w:rsidRDefault="00D139E9" w:rsidP="003A0763">
            <w:pPr>
              <w:jc w:val="left"/>
            </w:pPr>
            <w:r>
              <w:t>K</w:t>
            </w:r>
            <w:r w:rsidR="003A0763" w:rsidRPr="003A0763">
              <w:t>rótka prezentacja, pytania problemowe</w:t>
            </w:r>
          </w:p>
        </w:tc>
      </w:tr>
      <w:tr w:rsidR="003A0763" w:rsidTr="003A0763">
        <w:trPr>
          <w:trHeight w:val="300"/>
          <w:jc w:val="center"/>
        </w:trPr>
        <w:tc>
          <w:tcPr>
            <w:tcW w:w="442" w:type="pct"/>
            <w:vAlign w:val="center"/>
          </w:tcPr>
          <w:p w:rsidR="362A38D6" w:rsidRPr="003A0763" w:rsidRDefault="00963403" w:rsidP="003A0763">
            <w:pPr>
              <w:rPr>
                <w:rFonts w:eastAsia="Calibri"/>
                <w:color w:val="000000" w:themeColor="text1"/>
                <w:lang w:eastAsia="en-US"/>
              </w:rPr>
            </w:pPr>
            <w:r w:rsidRPr="003A0763">
              <w:rPr>
                <w:rFonts w:eastAsia="Calibri"/>
                <w:color w:val="000000" w:themeColor="text1"/>
                <w:lang w:eastAsia="en-US"/>
              </w:rPr>
              <w:t>W3</w:t>
            </w:r>
          </w:p>
        </w:tc>
        <w:tc>
          <w:tcPr>
            <w:tcW w:w="1717" w:type="pct"/>
            <w:tcMar>
              <w:left w:w="28" w:type="dxa"/>
              <w:right w:w="28" w:type="dxa"/>
            </w:tcMar>
            <w:vAlign w:val="center"/>
          </w:tcPr>
          <w:p w:rsidR="362A38D6" w:rsidRPr="003A0763" w:rsidRDefault="003F0041" w:rsidP="003A0763">
            <w:pPr>
              <w:jc w:val="left"/>
              <w:rPr>
                <w:color w:val="000000" w:themeColor="text1"/>
              </w:rPr>
            </w:pPr>
            <w:r w:rsidRPr="003A0763">
              <w:rPr>
                <w:color w:val="000000" w:themeColor="text1"/>
              </w:rPr>
              <w:t>Rozumie rolę wizualizacji cyfrowej (</w:t>
            </w:r>
            <w:proofErr w:type="spellStart"/>
            <w:r w:rsidRPr="003A0763">
              <w:rPr>
                <w:color w:val="000000" w:themeColor="text1"/>
              </w:rPr>
              <w:t>render</w:t>
            </w:r>
            <w:proofErr w:type="spellEnd"/>
            <w:r w:rsidRPr="003A0763">
              <w:rPr>
                <w:color w:val="000000" w:themeColor="text1"/>
              </w:rPr>
              <w:t xml:space="preserve">, </w:t>
            </w:r>
            <w:proofErr w:type="spellStart"/>
            <w:r w:rsidRPr="003A0763">
              <w:rPr>
                <w:color w:val="000000" w:themeColor="text1"/>
              </w:rPr>
              <w:t>mock‑up</w:t>
            </w:r>
            <w:proofErr w:type="spellEnd"/>
            <w:r w:rsidRPr="003A0763">
              <w:rPr>
                <w:color w:val="000000" w:themeColor="text1"/>
              </w:rPr>
              <w:t>, fotografia produktowa) w komunikowaniu idei projektu.</w:t>
            </w:r>
          </w:p>
        </w:tc>
        <w:tc>
          <w:tcPr>
            <w:tcW w:w="574" w:type="pct"/>
            <w:vAlign w:val="center"/>
          </w:tcPr>
          <w:p w:rsidR="39577255" w:rsidRPr="003A0763" w:rsidRDefault="003F0041" w:rsidP="003A0763">
            <w:pPr>
              <w:spacing w:line="250" w:lineRule="atLeast"/>
              <w:jc w:val="left"/>
            </w:pPr>
            <w:r w:rsidRPr="003F0041">
              <w:t>K_WG07, K_WG13</w:t>
            </w:r>
          </w:p>
        </w:tc>
        <w:tc>
          <w:tcPr>
            <w:tcW w:w="773" w:type="pct"/>
            <w:vAlign w:val="center"/>
          </w:tcPr>
          <w:p w:rsidR="6EC1FA64" w:rsidRPr="003A0763" w:rsidRDefault="003F0041" w:rsidP="003A0763">
            <w:pPr>
              <w:spacing w:line="250" w:lineRule="atLeast"/>
              <w:jc w:val="left"/>
            </w:pPr>
            <w:r w:rsidRPr="003F0041">
              <w:t>Ćwiczenia praktyczne</w:t>
            </w:r>
          </w:p>
        </w:tc>
        <w:tc>
          <w:tcPr>
            <w:tcW w:w="764" w:type="pct"/>
            <w:vAlign w:val="center"/>
          </w:tcPr>
          <w:p w:rsidR="6EC1FA64" w:rsidRPr="003A0763" w:rsidRDefault="00D139E9" w:rsidP="003A0763">
            <w:pPr>
              <w:spacing w:line="250" w:lineRule="atLeast"/>
              <w:jc w:val="left"/>
            </w:pPr>
            <w:r>
              <w:t>O</w:t>
            </w:r>
            <w:r w:rsidR="003A0763" w:rsidRPr="003A0763">
              <w:t>ddanie wizualizacji</w:t>
            </w:r>
            <w:r w:rsidR="003A0763" w:rsidRPr="003A0763">
              <w:br/>
              <w:t>projektu</w:t>
            </w:r>
          </w:p>
        </w:tc>
        <w:tc>
          <w:tcPr>
            <w:tcW w:w="729" w:type="pct"/>
            <w:tcMar>
              <w:left w:w="28" w:type="dxa"/>
              <w:right w:w="28" w:type="dxa"/>
            </w:tcMar>
            <w:vAlign w:val="center"/>
          </w:tcPr>
          <w:p w:rsidR="6EC1FA64" w:rsidRPr="003A0763" w:rsidRDefault="00D139E9" w:rsidP="003A0763">
            <w:pPr>
              <w:jc w:val="left"/>
            </w:pPr>
            <w:r>
              <w:t>O</w:t>
            </w:r>
            <w:r w:rsidR="003A0763" w:rsidRPr="003F0041">
              <w:t>cena merytoryczna i estetyczna</w:t>
            </w:r>
          </w:p>
        </w:tc>
      </w:tr>
      <w:tr w:rsidR="003A0763" w:rsidRPr="004D4DC5" w:rsidTr="003A0763">
        <w:trPr>
          <w:jc w:val="center"/>
        </w:trPr>
        <w:tc>
          <w:tcPr>
            <w:tcW w:w="442" w:type="pct"/>
            <w:vAlign w:val="center"/>
          </w:tcPr>
          <w:p w:rsidR="003A0763" w:rsidRPr="003A0763" w:rsidRDefault="003A0763" w:rsidP="003A0763">
            <w:pPr>
              <w:rPr>
                <w:lang w:eastAsia="en-US"/>
              </w:rPr>
            </w:pPr>
            <w:r w:rsidRPr="003A0763">
              <w:rPr>
                <w:lang w:eastAsia="en-US"/>
              </w:rPr>
              <w:t>U1</w:t>
            </w:r>
          </w:p>
        </w:tc>
        <w:tc>
          <w:tcPr>
            <w:tcW w:w="1717" w:type="pct"/>
            <w:tcMar>
              <w:left w:w="28" w:type="dxa"/>
              <w:right w:w="28" w:type="dxa"/>
            </w:tcMar>
            <w:vAlign w:val="center"/>
          </w:tcPr>
          <w:p w:rsidR="003A0763" w:rsidRPr="003A0763" w:rsidRDefault="003A0763" w:rsidP="003A0763">
            <w:pPr>
              <w:tabs>
                <w:tab w:val="left" w:pos="1139"/>
              </w:tabs>
              <w:jc w:val="left"/>
              <w:rPr>
                <w:color w:val="000000" w:themeColor="text1"/>
              </w:rPr>
            </w:pPr>
            <w:r w:rsidRPr="003A0763">
              <w:rPr>
                <w:color w:val="000000" w:themeColor="text1"/>
              </w:rPr>
              <w:t>Potrafi przekształcić szkic w model 3D gotowy do prototypowania i prezentacji.</w:t>
            </w:r>
          </w:p>
        </w:tc>
        <w:tc>
          <w:tcPr>
            <w:tcW w:w="574" w:type="pct"/>
            <w:vAlign w:val="center"/>
          </w:tcPr>
          <w:p w:rsidR="003A0763" w:rsidRPr="003A0763" w:rsidRDefault="003A0763" w:rsidP="003A0763">
            <w:pPr>
              <w:spacing w:line="250" w:lineRule="atLeast"/>
              <w:jc w:val="left"/>
            </w:pPr>
            <w:r w:rsidRPr="003F0041">
              <w:t>K_UW05, K_UW06</w:t>
            </w:r>
          </w:p>
        </w:tc>
        <w:tc>
          <w:tcPr>
            <w:tcW w:w="773" w:type="pct"/>
            <w:vAlign w:val="center"/>
          </w:tcPr>
          <w:p w:rsidR="003A0763" w:rsidRPr="003A0763" w:rsidRDefault="003A0763" w:rsidP="003A0763">
            <w:pPr>
              <w:jc w:val="left"/>
              <w:rPr>
                <w:color w:val="000000" w:themeColor="text1"/>
              </w:rPr>
            </w:pPr>
            <w:r w:rsidRPr="003A0763">
              <w:rPr>
                <w:color w:val="000000" w:themeColor="text1"/>
              </w:rPr>
              <w:t>Ćwiczenie wstępne (</w:t>
            </w:r>
            <w:proofErr w:type="spellStart"/>
            <w:r w:rsidRPr="003A0763">
              <w:rPr>
                <w:color w:val="000000" w:themeColor="text1"/>
              </w:rPr>
              <w:t>mini‑projekt</w:t>
            </w:r>
            <w:proofErr w:type="spellEnd"/>
            <w:r w:rsidRPr="003A0763">
              <w:rPr>
                <w:color w:val="000000" w:themeColor="text1"/>
              </w:rPr>
              <w:t>)</w:t>
            </w:r>
          </w:p>
        </w:tc>
        <w:tc>
          <w:tcPr>
            <w:tcW w:w="764" w:type="pct"/>
            <w:vAlign w:val="center"/>
          </w:tcPr>
          <w:p w:rsidR="003A0763" w:rsidRPr="003A0763" w:rsidRDefault="00D139E9" w:rsidP="003A0763">
            <w:pPr>
              <w:jc w:val="left"/>
              <w:rPr>
                <w:color w:val="000000" w:themeColor="text1"/>
              </w:rPr>
            </w:pPr>
            <w:r>
              <w:rPr>
                <w:color w:val="000000" w:themeColor="text1"/>
              </w:rPr>
              <w:t>Z</w:t>
            </w:r>
            <w:r w:rsidR="003A0763" w:rsidRPr="003A0763">
              <w:rPr>
                <w:color w:val="000000" w:themeColor="text1"/>
              </w:rPr>
              <w:t>aliczenie na podstawie kompletnego pliku</w:t>
            </w:r>
            <w:r>
              <w:rPr>
                <w:color w:val="000000" w:themeColor="text1"/>
              </w:rPr>
              <w:t xml:space="preserve"> </w:t>
            </w:r>
            <w:r w:rsidR="003A0763" w:rsidRPr="003A0763">
              <w:rPr>
                <w:color w:val="000000" w:themeColor="text1"/>
              </w:rPr>
              <w:t>/</w:t>
            </w:r>
            <w:r>
              <w:rPr>
                <w:color w:val="000000" w:themeColor="text1"/>
              </w:rPr>
              <w:t xml:space="preserve"> </w:t>
            </w:r>
            <w:r w:rsidR="003A0763" w:rsidRPr="003A0763">
              <w:rPr>
                <w:color w:val="000000" w:themeColor="text1"/>
              </w:rPr>
              <w:t xml:space="preserve">modelu </w:t>
            </w:r>
          </w:p>
        </w:tc>
        <w:tc>
          <w:tcPr>
            <w:tcW w:w="729" w:type="pct"/>
            <w:tcMar>
              <w:left w:w="28" w:type="dxa"/>
              <w:right w:w="28" w:type="dxa"/>
            </w:tcMar>
            <w:vAlign w:val="center"/>
          </w:tcPr>
          <w:p w:rsidR="003A0763" w:rsidRPr="003A0763" w:rsidRDefault="003A0763" w:rsidP="003A0763">
            <w:pPr>
              <w:jc w:val="left"/>
            </w:pPr>
            <w:r w:rsidRPr="003A0763">
              <w:t>Prezentacja projektu oraz krótkiego opisu</w:t>
            </w:r>
          </w:p>
        </w:tc>
      </w:tr>
      <w:tr w:rsidR="003A0763" w:rsidRPr="004D4DC5" w:rsidTr="003A0763">
        <w:trPr>
          <w:jc w:val="center"/>
        </w:trPr>
        <w:tc>
          <w:tcPr>
            <w:tcW w:w="442" w:type="pct"/>
            <w:vAlign w:val="center"/>
          </w:tcPr>
          <w:p w:rsidR="003A0763" w:rsidRPr="003A0763" w:rsidRDefault="003A0763" w:rsidP="003A0763">
            <w:r w:rsidRPr="003A0763">
              <w:t>U2</w:t>
            </w:r>
          </w:p>
        </w:tc>
        <w:tc>
          <w:tcPr>
            <w:tcW w:w="17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28" w:type="dxa"/>
              <w:right w:w="28" w:type="dxa"/>
            </w:tcMar>
            <w:vAlign w:val="center"/>
          </w:tcPr>
          <w:p w:rsidR="003A0763" w:rsidRPr="003A0763" w:rsidRDefault="003A0763" w:rsidP="003A0763">
            <w:pPr>
              <w:jc w:val="left"/>
              <w:rPr>
                <w:color w:val="000000" w:themeColor="text1"/>
              </w:rPr>
            </w:pPr>
            <w:r w:rsidRPr="003A0763">
              <w:rPr>
                <w:color w:val="000000" w:themeColor="text1"/>
              </w:rPr>
              <w:t>Potrafi przygotować pliki i dokumentację projektową zgodnie z wymaganiami procesu oraz zaplanować iteracje prototypowe.</w:t>
            </w:r>
          </w:p>
        </w:tc>
        <w:tc>
          <w:tcPr>
            <w:tcW w:w="574" w:type="pct"/>
            <w:vAlign w:val="center"/>
          </w:tcPr>
          <w:p w:rsidR="003A0763" w:rsidRPr="003A0763" w:rsidRDefault="003A0763" w:rsidP="003A0763">
            <w:pPr>
              <w:spacing w:line="250" w:lineRule="atLeast"/>
              <w:jc w:val="left"/>
            </w:pPr>
            <w:r w:rsidRPr="003F0041">
              <w:t>K_UW02, K_UU15</w:t>
            </w:r>
          </w:p>
        </w:tc>
        <w:tc>
          <w:tcPr>
            <w:tcW w:w="773" w:type="pct"/>
            <w:vAlign w:val="center"/>
          </w:tcPr>
          <w:p w:rsidR="003A0763" w:rsidRPr="003A0763" w:rsidRDefault="003A0763" w:rsidP="003A0763">
            <w:pPr>
              <w:jc w:val="left"/>
              <w:rPr>
                <w:color w:val="000000" w:themeColor="text1"/>
              </w:rPr>
            </w:pPr>
            <w:r w:rsidRPr="003A0763">
              <w:rPr>
                <w:color w:val="000000" w:themeColor="text1"/>
              </w:rPr>
              <w:t>Konsultacje, praca warsztatowa</w:t>
            </w:r>
          </w:p>
        </w:tc>
        <w:tc>
          <w:tcPr>
            <w:tcW w:w="764" w:type="pct"/>
            <w:vAlign w:val="center"/>
          </w:tcPr>
          <w:p w:rsidR="003A0763" w:rsidRPr="003A0763" w:rsidRDefault="00D139E9" w:rsidP="003A0763">
            <w:pPr>
              <w:jc w:val="left"/>
              <w:rPr>
                <w:color w:val="000000" w:themeColor="text1"/>
              </w:rPr>
            </w:pPr>
            <w:r>
              <w:rPr>
                <w:color w:val="000000" w:themeColor="text1"/>
              </w:rPr>
              <w:t>O</w:t>
            </w:r>
            <w:r w:rsidR="003A0763" w:rsidRPr="003A0763">
              <w:rPr>
                <w:color w:val="000000" w:themeColor="text1"/>
              </w:rPr>
              <w:t>cena dokumentacji technicznej</w:t>
            </w:r>
            <w:r>
              <w:rPr>
                <w:color w:val="000000" w:themeColor="text1"/>
              </w:rPr>
              <w:t xml:space="preserve"> </w:t>
            </w:r>
            <w:r w:rsidR="003A0763" w:rsidRPr="003A0763">
              <w:rPr>
                <w:color w:val="000000" w:themeColor="text1"/>
              </w:rPr>
              <w:t>/</w:t>
            </w:r>
            <w:r>
              <w:rPr>
                <w:color w:val="000000" w:themeColor="text1"/>
              </w:rPr>
              <w:t xml:space="preserve"> </w:t>
            </w:r>
            <w:r w:rsidR="003A0763" w:rsidRPr="003A0763">
              <w:rPr>
                <w:color w:val="000000" w:themeColor="text1"/>
              </w:rPr>
              <w:t>procesowej</w:t>
            </w:r>
          </w:p>
        </w:tc>
        <w:tc>
          <w:tcPr>
            <w:tcW w:w="729" w:type="pct"/>
            <w:tcMar>
              <w:left w:w="28" w:type="dxa"/>
              <w:right w:w="28" w:type="dxa"/>
            </w:tcMar>
            <w:vAlign w:val="center"/>
          </w:tcPr>
          <w:p w:rsidR="003A0763" w:rsidRPr="003A0763" w:rsidRDefault="003A0763" w:rsidP="003A0763">
            <w:pPr>
              <w:jc w:val="left"/>
            </w:pPr>
            <w:r w:rsidRPr="003A0763">
              <w:t>Realizacji listy kryteriów</w:t>
            </w:r>
          </w:p>
        </w:tc>
      </w:tr>
      <w:tr w:rsidR="003A0763" w:rsidRPr="004D4DC5" w:rsidTr="003A0763">
        <w:trPr>
          <w:jc w:val="center"/>
        </w:trPr>
        <w:tc>
          <w:tcPr>
            <w:tcW w:w="442" w:type="pct"/>
            <w:tcBorders>
              <w:top w:val="single" w:sz="4" w:space="0" w:color="auto"/>
              <w:left w:val="single" w:sz="4" w:space="0" w:color="auto"/>
              <w:bottom w:val="single" w:sz="4" w:space="0" w:color="auto"/>
              <w:right w:val="single" w:sz="4" w:space="0" w:color="auto"/>
            </w:tcBorders>
            <w:vAlign w:val="center"/>
          </w:tcPr>
          <w:p w:rsidR="003A0763" w:rsidRPr="003A0763" w:rsidRDefault="003A0763" w:rsidP="003A0763">
            <w:r w:rsidRPr="003A0763">
              <w:t>U3</w:t>
            </w:r>
          </w:p>
        </w:tc>
        <w:tc>
          <w:tcPr>
            <w:tcW w:w="17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28" w:type="dxa"/>
              <w:right w:w="28" w:type="dxa"/>
            </w:tcMar>
            <w:vAlign w:val="center"/>
          </w:tcPr>
          <w:p w:rsidR="003A0763" w:rsidRPr="003A0763" w:rsidRDefault="003A0763" w:rsidP="003A0763">
            <w:pPr>
              <w:jc w:val="left"/>
              <w:rPr>
                <w:color w:val="000000" w:themeColor="text1"/>
              </w:rPr>
            </w:pPr>
            <w:r w:rsidRPr="003A0763">
              <w:rPr>
                <w:color w:val="000000" w:themeColor="text1"/>
              </w:rPr>
              <w:t>Potrafi tworzyć czytelne wizualizacje i opisy projektu oraz prezentować wyniki pracy.</w:t>
            </w:r>
          </w:p>
        </w:tc>
        <w:tc>
          <w:tcPr>
            <w:tcW w:w="574" w:type="pct"/>
            <w:tcBorders>
              <w:top w:val="single" w:sz="4" w:space="0" w:color="auto"/>
              <w:left w:val="single" w:sz="4" w:space="0" w:color="auto"/>
              <w:bottom w:val="single" w:sz="4" w:space="0" w:color="auto"/>
              <w:right w:val="single" w:sz="4" w:space="0" w:color="auto"/>
            </w:tcBorders>
            <w:vAlign w:val="center"/>
          </w:tcPr>
          <w:p w:rsidR="003A0763" w:rsidRPr="003A0763" w:rsidRDefault="003A0763" w:rsidP="003A0763">
            <w:pPr>
              <w:spacing w:line="250" w:lineRule="atLeast"/>
              <w:jc w:val="left"/>
            </w:pPr>
            <w:r w:rsidRPr="003F0041">
              <w:t>K_UK08, K_UK10</w:t>
            </w:r>
          </w:p>
        </w:tc>
        <w:tc>
          <w:tcPr>
            <w:tcW w:w="773" w:type="pct"/>
            <w:vAlign w:val="center"/>
          </w:tcPr>
          <w:p w:rsidR="003A0763" w:rsidRPr="003A0763" w:rsidRDefault="003A0763" w:rsidP="003A0763">
            <w:pPr>
              <w:spacing w:line="250" w:lineRule="atLeast"/>
              <w:jc w:val="left"/>
              <w:rPr>
                <w:color w:val="000000" w:themeColor="text1"/>
              </w:rPr>
            </w:pPr>
            <w:r w:rsidRPr="003F0041">
              <w:t xml:space="preserve">Prezentacja </w:t>
            </w:r>
            <w:r w:rsidRPr="003A0763">
              <w:t>pracy</w:t>
            </w:r>
            <w:r w:rsidRPr="003F0041">
              <w:t xml:space="preserve"> </w:t>
            </w:r>
            <w:r w:rsidRPr="003A0763">
              <w:t>końcowej</w:t>
            </w:r>
            <w:r w:rsidRPr="003F0041">
              <w:t xml:space="preserve"> </w:t>
            </w:r>
          </w:p>
        </w:tc>
        <w:tc>
          <w:tcPr>
            <w:tcW w:w="764" w:type="pct"/>
            <w:vAlign w:val="center"/>
          </w:tcPr>
          <w:p w:rsidR="003A0763" w:rsidRPr="003A0763" w:rsidRDefault="003A0763" w:rsidP="003A0763">
            <w:pPr>
              <w:jc w:val="left"/>
              <w:rPr>
                <w:color w:val="000000" w:themeColor="text1"/>
              </w:rPr>
            </w:pPr>
            <w:r w:rsidRPr="003A0763">
              <w:rPr>
                <w:color w:val="000000" w:themeColor="text1"/>
              </w:rPr>
              <w:t>ocena wystąpienia + materiałów towarzyszących (slajdy</w:t>
            </w:r>
            <w:r w:rsidR="00D139E9">
              <w:rPr>
                <w:color w:val="000000" w:themeColor="text1"/>
              </w:rPr>
              <w:t xml:space="preserve"> </w:t>
            </w:r>
            <w:r w:rsidRPr="003A0763">
              <w:rPr>
                <w:color w:val="000000" w:themeColor="text1"/>
              </w:rPr>
              <w:t>/</w:t>
            </w:r>
            <w:r w:rsidR="00D139E9">
              <w:rPr>
                <w:color w:val="000000" w:themeColor="text1"/>
              </w:rPr>
              <w:t xml:space="preserve"> </w:t>
            </w:r>
            <w:proofErr w:type="spellStart"/>
            <w:r w:rsidRPr="003A0763">
              <w:rPr>
                <w:color w:val="000000" w:themeColor="text1"/>
              </w:rPr>
              <w:t>portfolio</w:t>
            </w:r>
            <w:proofErr w:type="spellEnd"/>
            <w:r w:rsidRPr="003A0763">
              <w:rPr>
                <w:color w:val="000000" w:themeColor="text1"/>
              </w:rPr>
              <w:t>).</w:t>
            </w:r>
          </w:p>
        </w:tc>
        <w:tc>
          <w:tcPr>
            <w:tcW w:w="729" w:type="pct"/>
            <w:tcMar>
              <w:left w:w="28" w:type="dxa"/>
              <w:right w:w="28" w:type="dxa"/>
            </w:tcMar>
            <w:vAlign w:val="center"/>
          </w:tcPr>
          <w:p w:rsidR="003A0763" w:rsidRPr="003A0763" w:rsidRDefault="00D139E9" w:rsidP="003A0763">
            <w:pPr>
              <w:jc w:val="left"/>
            </w:pPr>
            <w:r>
              <w:t>W</w:t>
            </w:r>
            <w:r w:rsidR="003A0763" w:rsidRPr="003A0763">
              <w:t>drożenie korekt</w:t>
            </w:r>
          </w:p>
        </w:tc>
      </w:tr>
      <w:tr w:rsidR="003A0763" w:rsidTr="003A0763">
        <w:trPr>
          <w:trHeight w:val="300"/>
          <w:jc w:val="center"/>
        </w:trPr>
        <w:tc>
          <w:tcPr>
            <w:tcW w:w="442" w:type="pct"/>
            <w:tcBorders>
              <w:top w:val="single" w:sz="4" w:space="0" w:color="auto"/>
              <w:left w:val="single" w:sz="4" w:space="0" w:color="auto"/>
              <w:bottom w:val="single" w:sz="4" w:space="0" w:color="auto"/>
              <w:right w:val="single" w:sz="4" w:space="0" w:color="auto"/>
            </w:tcBorders>
            <w:vAlign w:val="center"/>
          </w:tcPr>
          <w:p w:rsidR="003A0763" w:rsidRPr="003A0763" w:rsidRDefault="003A0763" w:rsidP="003A0763">
            <w:r w:rsidRPr="003A0763">
              <w:t>U4</w:t>
            </w:r>
          </w:p>
        </w:tc>
        <w:tc>
          <w:tcPr>
            <w:tcW w:w="17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28" w:type="dxa"/>
              <w:right w:w="28" w:type="dxa"/>
            </w:tcMar>
            <w:vAlign w:val="center"/>
          </w:tcPr>
          <w:p w:rsidR="003A0763" w:rsidRPr="003A0763" w:rsidRDefault="003A0763" w:rsidP="003A0763">
            <w:pPr>
              <w:jc w:val="left"/>
              <w:rPr>
                <w:color w:val="000000" w:themeColor="text1"/>
              </w:rPr>
            </w:pPr>
            <w:r w:rsidRPr="003A0763">
              <w:rPr>
                <w:color w:val="000000" w:themeColor="text1"/>
              </w:rPr>
              <w:t>Potrafi pracować w zespole i korzystać z konsultacji, włączając informacje zwrotne w kolejne iteracje projektu.</w:t>
            </w:r>
          </w:p>
        </w:tc>
        <w:tc>
          <w:tcPr>
            <w:tcW w:w="574" w:type="pct"/>
            <w:tcBorders>
              <w:top w:val="single" w:sz="4" w:space="0" w:color="auto"/>
              <w:left w:val="single" w:sz="4" w:space="0" w:color="auto"/>
              <w:bottom w:val="single" w:sz="4" w:space="0" w:color="auto"/>
              <w:right w:val="single" w:sz="4" w:space="0" w:color="auto"/>
            </w:tcBorders>
            <w:vAlign w:val="center"/>
          </w:tcPr>
          <w:p w:rsidR="003A0763" w:rsidRPr="003A0763" w:rsidRDefault="003A0763" w:rsidP="003A0763">
            <w:pPr>
              <w:spacing w:line="250" w:lineRule="atLeast"/>
              <w:jc w:val="left"/>
            </w:pPr>
            <w:r w:rsidRPr="003F0041">
              <w:t>K_UO12, K_UU14</w:t>
            </w:r>
          </w:p>
        </w:tc>
        <w:tc>
          <w:tcPr>
            <w:tcW w:w="773" w:type="pct"/>
            <w:vAlign w:val="center"/>
          </w:tcPr>
          <w:p w:rsidR="003A0763" w:rsidRPr="003A0763" w:rsidRDefault="003A0763" w:rsidP="003A0763">
            <w:pPr>
              <w:spacing w:line="250" w:lineRule="atLeast"/>
              <w:jc w:val="left"/>
            </w:pPr>
            <w:r w:rsidRPr="003F0041">
              <w:t xml:space="preserve">Praca w parach/zespołach; </w:t>
            </w:r>
          </w:p>
        </w:tc>
        <w:tc>
          <w:tcPr>
            <w:tcW w:w="764" w:type="pct"/>
            <w:vAlign w:val="center"/>
          </w:tcPr>
          <w:p w:rsidR="003A0763" w:rsidRPr="003A0763" w:rsidRDefault="003A0763" w:rsidP="003A0763">
            <w:pPr>
              <w:jc w:val="left"/>
              <w:rPr>
                <w:color w:val="000000" w:themeColor="text1"/>
              </w:rPr>
            </w:pPr>
            <w:r w:rsidRPr="003A0763">
              <w:rPr>
                <w:color w:val="000000" w:themeColor="text1"/>
              </w:rPr>
              <w:t>ocena procesu</w:t>
            </w:r>
          </w:p>
        </w:tc>
        <w:tc>
          <w:tcPr>
            <w:tcW w:w="729" w:type="pct"/>
            <w:tcMar>
              <w:left w:w="28" w:type="dxa"/>
              <w:right w:w="28" w:type="dxa"/>
            </w:tcMar>
            <w:vAlign w:val="center"/>
          </w:tcPr>
          <w:p w:rsidR="003A0763" w:rsidRPr="003A0763" w:rsidRDefault="003A0763" w:rsidP="003A0763">
            <w:pPr>
              <w:jc w:val="left"/>
            </w:pPr>
            <w:r w:rsidRPr="003A0763">
              <w:rPr>
                <w:color w:val="000000" w:themeColor="text1"/>
              </w:rPr>
              <w:t>frekwencja, zaangażowanie</w:t>
            </w:r>
          </w:p>
        </w:tc>
      </w:tr>
      <w:tr w:rsidR="003A0763" w:rsidTr="003A0763">
        <w:trPr>
          <w:trHeight w:val="300"/>
          <w:jc w:val="center"/>
        </w:trPr>
        <w:tc>
          <w:tcPr>
            <w:tcW w:w="442" w:type="pct"/>
            <w:tcBorders>
              <w:top w:val="single" w:sz="4" w:space="0" w:color="auto"/>
              <w:left w:val="single" w:sz="4" w:space="0" w:color="auto"/>
              <w:bottom w:val="single" w:sz="4" w:space="0" w:color="auto"/>
              <w:right w:val="single" w:sz="4" w:space="0" w:color="auto"/>
            </w:tcBorders>
            <w:vAlign w:val="center"/>
          </w:tcPr>
          <w:p w:rsidR="003A0763" w:rsidRPr="003A0763" w:rsidRDefault="003A0763" w:rsidP="003A0763">
            <w:r w:rsidRPr="003A0763">
              <w:t>K1</w:t>
            </w:r>
          </w:p>
        </w:tc>
        <w:tc>
          <w:tcPr>
            <w:tcW w:w="17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28" w:type="dxa"/>
              <w:right w:w="28" w:type="dxa"/>
            </w:tcMar>
            <w:vAlign w:val="center"/>
          </w:tcPr>
          <w:p w:rsidR="003A0763" w:rsidRPr="003A0763" w:rsidRDefault="003A0763" w:rsidP="003A0763">
            <w:pPr>
              <w:jc w:val="left"/>
              <w:rPr>
                <w:color w:val="000000" w:themeColor="text1"/>
              </w:rPr>
            </w:pPr>
            <w:r w:rsidRPr="003A0763">
              <w:rPr>
                <w:color w:val="000000" w:themeColor="text1"/>
              </w:rPr>
              <w:t>Jest gotów do ciągłego uczenia się, eksperymentowania i adaptowania nowych technolog</w:t>
            </w:r>
            <w:r>
              <w:rPr>
                <w:color w:val="000000" w:themeColor="text1"/>
              </w:rPr>
              <w:t>.</w:t>
            </w:r>
          </w:p>
        </w:tc>
        <w:tc>
          <w:tcPr>
            <w:tcW w:w="574" w:type="pct"/>
            <w:tcBorders>
              <w:top w:val="single" w:sz="4" w:space="0" w:color="auto"/>
              <w:left w:val="single" w:sz="4" w:space="0" w:color="auto"/>
              <w:bottom w:val="single" w:sz="4" w:space="0" w:color="auto"/>
              <w:right w:val="single" w:sz="4" w:space="0" w:color="auto"/>
            </w:tcBorders>
            <w:vAlign w:val="center"/>
          </w:tcPr>
          <w:p w:rsidR="003A0763" w:rsidRPr="003A0763" w:rsidRDefault="003A0763" w:rsidP="003A0763">
            <w:pPr>
              <w:spacing w:line="250" w:lineRule="atLeast"/>
              <w:jc w:val="left"/>
            </w:pPr>
            <w:r w:rsidRPr="003F0041">
              <w:t xml:space="preserve">K_KK01, K_KK02, </w:t>
            </w:r>
          </w:p>
        </w:tc>
        <w:tc>
          <w:tcPr>
            <w:tcW w:w="773" w:type="pct"/>
            <w:vAlign w:val="center"/>
          </w:tcPr>
          <w:p w:rsidR="003A0763" w:rsidRPr="003A0763" w:rsidRDefault="003A0763" w:rsidP="003A0763">
            <w:pPr>
              <w:jc w:val="left"/>
              <w:rPr>
                <w:color w:val="000000" w:themeColor="text1"/>
              </w:rPr>
            </w:pPr>
            <w:r w:rsidRPr="003A0763">
              <w:rPr>
                <w:color w:val="000000" w:themeColor="text1"/>
              </w:rPr>
              <w:t>Prezentacja</w:t>
            </w:r>
          </w:p>
        </w:tc>
        <w:tc>
          <w:tcPr>
            <w:tcW w:w="764" w:type="pct"/>
            <w:vAlign w:val="center"/>
          </w:tcPr>
          <w:p w:rsidR="003A0763" w:rsidRPr="003A0763" w:rsidRDefault="003A0763" w:rsidP="003A0763">
            <w:pPr>
              <w:jc w:val="left"/>
              <w:rPr>
                <w:color w:val="000000" w:themeColor="text1"/>
              </w:rPr>
            </w:pPr>
            <w:r w:rsidRPr="003A0763">
              <w:rPr>
                <w:color w:val="000000" w:themeColor="text1"/>
              </w:rPr>
              <w:t>Publiczna prezentacja projektu</w:t>
            </w:r>
          </w:p>
        </w:tc>
        <w:tc>
          <w:tcPr>
            <w:tcW w:w="729" w:type="pct"/>
            <w:tcMar>
              <w:left w:w="28" w:type="dxa"/>
              <w:right w:w="28" w:type="dxa"/>
            </w:tcMar>
            <w:vAlign w:val="center"/>
          </w:tcPr>
          <w:p w:rsidR="003A0763" w:rsidRPr="003A0763" w:rsidRDefault="00D139E9" w:rsidP="003A0763">
            <w:pPr>
              <w:jc w:val="left"/>
            </w:pPr>
            <w:r>
              <w:rPr>
                <w:color w:val="000000" w:themeColor="text1"/>
              </w:rPr>
              <w:t>O</w:t>
            </w:r>
            <w:r w:rsidR="003A0763" w:rsidRPr="003A0763">
              <w:rPr>
                <w:color w:val="000000" w:themeColor="text1"/>
              </w:rPr>
              <w:t>cena prezentacji i sposobu komunikacji.</w:t>
            </w:r>
          </w:p>
        </w:tc>
      </w:tr>
    </w:tbl>
    <w:p w:rsidR="00411DC5" w:rsidRPr="004D4DC5" w:rsidRDefault="00411DC5" w:rsidP="00411DC5">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411DC5" w:rsidRPr="004D4DC5" w:rsidTr="6EC1FA64">
        <w:trPr>
          <w:trHeight w:hRule="exact" w:val="340"/>
        </w:trPr>
        <w:tc>
          <w:tcPr>
            <w:tcW w:w="5000" w:type="pct"/>
            <w:tcBorders>
              <w:top w:val="single" w:sz="6" w:space="0" w:color="auto"/>
              <w:left w:val="single" w:sz="6" w:space="0" w:color="auto"/>
              <w:right w:val="single" w:sz="6" w:space="0" w:color="auto"/>
            </w:tcBorders>
            <w:shd w:val="clear" w:color="auto" w:fill="E2EEE3"/>
            <w:vAlign w:val="center"/>
          </w:tcPr>
          <w:p w:rsidR="00411DC5" w:rsidRPr="004D4DC5" w:rsidRDefault="00411DC5" w:rsidP="00411AA2">
            <w:pPr>
              <w:rPr>
                <w:rFonts w:eastAsia="Calibri"/>
                <w:lang w:eastAsia="en-US"/>
              </w:rPr>
            </w:pPr>
            <w:r w:rsidRPr="004D4DC5">
              <w:rPr>
                <w:rFonts w:eastAsia="Calibri"/>
                <w:lang w:eastAsia="en-US"/>
              </w:rPr>
              <w:t>Literatura i pomoce naukowe</w:t>
            </w:r>
          </w:p>
        </w:tc>
      </w:tr>
      <w:tr w:rsidR="00411DC5" w:rsidRPr="004D4DC5" w:rsidTr="6EC1FA64">
        <w:trPr>
          <w:trHeight w:val="369"/>
        </w:trPr>
        <w:tc>
          <w:tcPr>
            <w:tcW w:w="5000" w:type="pct"/>
            <w:tcBorders>
              <w:top w:val="single" w:sz="6" w:space="0" w:color="auto"/>
              <w:left w:val="single" w:sz="6" w:space="0" w:color="auto"/>
              <w:right w:val="single" w:sz="6" w:space="0" w:color="auto"/>
            </w:tcBorders>
            <w:vAlign w:val="center"/>
          </w:tcPr>
          <w:p w:rsidR="001E7748" w:rsidRDefault="006F460B" w:rsidP="001E7748">
            <w:pPr>
              <w:pStyle w:val="Tekstpodstawowywcity1"/>
              <w:tabs>
                <w:tab w:val="left" w:pos="720"/>
              </w:tabs>
              <w:spacing w:after="0"/>
              <w:ind w:left="0"/>
              <w:jc w:val="both"/>
              <w:rPr>
                <w:b/>
                <w:bCs/>
              </w:rPr>
            </w:pPr>
            <w:r w:rsidRPr="004D4DC5">
              <w:rPr>
                <w:b/>
                <w:bCs/>
              </w:rPr>
              <w:t>Literatura podstawowa:</w:t>
            </w:r>
          </w:p>
          <w:p w:rsidR="001E7748" w:rsidRDefault="001E7748" w:rsidP="001E7748">
            <w:pPr>
              <w:pStyle w:val="Tekstpodstawowywcity1"/>
              <w:tabs>
                <w:tab w:val="left" w:pos="720"/>
              </w:tabs>
              <w:spacing w:after="0"/>
              <w:ind w:left="0"/>
              <w:jc w:val="both"/>
              <w:rPr>
                <w:b/>
                <w:bCs/>
              </w:rPr>
            </w:pPr>
          </w:p>
          <w:p w:rsidR="001E7748" w:rsidRPr="001E7748" w:rsidRDefault="001E7748" w:rsidP="001E7748">
            <w:pPr>
              <w:pStyle w:val="Tekstpodstawowywcity1"/>
              <w:numPr>
                <w:ilvl w:val="0"/>
                <w:numId w:val="30"/>
              </w:numPr>
              <w:ind w:left="426" w:hanging="426"/>
              <w:jc w:val="left"/>
              <w:rPr>
                <w:rFonts w:eastAsia="Calibri"/>
                <w:lang w:eastAsia="en-US"/>
              </w:rPr>
            </w:pPr>
            <w:r w:rsidRPr="001B38AF">
              <w:rPr>
                <w:rFonts w:eastAsia="Calibri"/>
                <w:lang w:val="en-AU" w:eastAsia="en-US"/>
              </w:rPr>
              <w:t xml:space="preserve">Han, X., &amp; </w:t>
            </w:r>
            <w:proofErr w:type="spellStart"/>
            <w:r w:rsidRPr="001B38AF">
              <w:rPr>
                <w:rFonts w:eastAsia="Calibri"/>
                <w:lang w:val="en-AU" w:eastAsia="en-US"/>
              </w:rPr>
              <w:t>Cem</w:t>
            </w:r>
            <w:proofErr w:type="spellEnd"/>
            <w:r w:rsidRPr="001B38AF">
              <w:rPr>
                <w:rFonts w:eastAsia="Calibri"/>
                <w:lang w:val="en-AU" w:eastAsia="en-US"/>
              </w:rPr>
              <w:t xml:space="preserve">, E. (2024). </w:t>
            </w:r>
            <w:r w:rsidRPr="001B38AF">
              <w:rPr>
                <w:rFonts w:eastAsia="Calibri"/>
                <w:i/>
                <w:lang w:val="en-AU" w:eastAsia="en-US"/>
              </w:rPr>
              <w:t>Exploring the Application of 3D Printing Technology in the Fashion/Textile Industry and Its Influence on Sustainability – Systematic Literature Review</w:t>
            </w:r>
            <w:r w:rsidRPr="001B38AF">
              <w:rPr>
                <w:rFonts w:eastAsia="Calibri"/>
                <w:lang w:val="en-AU" w:eastAsia="en-US"/>
              </w:rPr>
              <w:t>.</w:t>
            </w:r>
            <w:r w:rsidRPr="001B38AF">
              <w:rPr>
                <w:rFonts w:eastAsia="Calibri"/>
                <w:lang w:val="en-AU" w:eastAsia="en-US"/>
              </w:rPr>
              <w:br/>
            </w:r>
            <w:r w:rsidRPr="001E7748">
              <w:rPr>
                <w:rFonts w:eastAsia="Calibri"/>
                <w:lang w:eastAsia="en-US"/>
              </w:rPr>
              <w:t>Praca magisterska analizująca zastosowanie technologii druku 3D w przemyśle mody i tekstyliów, ze szczególnym uwzględnieniem aspektów zrównoważonego rozwoju.</w:t>
            </w:r>
            <w:r>
              <w:rPr>
                <w:rFonts w:eastAsia="Calibri"/>
                <w:lang w:eastAsia="en-US"/>
              </w:rPr>
              <w:br/>
            </w:r>
            <w:r w:rsidRPr="001E7748">
              <w:rPr>
                <w:rFonts w:eastAsia="Calibri"/>
                <w:lang w:eastAsia="en-US"/>
              </w:rPr>
              <w:t xml:space="preserve">https://hb.diva-portal.org/smash/get/diva2:1898701/FULLTEXT01.pdf (pełny PDF dostępny </w:t>
            </w:r>
            <w:proofErr w:type="spellStart"/>
            <w:r w:rsidRPr="001E7748">
              <w:rPr>
                <w:rFonts w:eastAsia="Calibri"/>
                <w:lang w:eastAsia="en-US"/>
              </w:rPr>
              <w:t>online</w:t>
            </w:r>
            <w:proofErr w:type="spellEnd"/>
            <w:r w:rsidRPr="001E7748">
              <w:rPr>
                <w:rFonts w:eastAsia="Calibri"/>
                <w:lang w:eastAsia="en-US"/>
              </w:rPr>
              <w:t>, bez logowania)</w:t>
            </w:r>
          </w:p>
          <w:p w:rsidR="001E7748" w:rsidRPr="001E7748" w:rsidRDefault="001E7748" w:rsidP="001E7748">
            <w:pPr>
              <w:pStyle w:val="Tekstpodstawowywcity1"/>
              <w:numPr>
                <w:ilvl w:val="0"/>
                <w:numId w:val="30"/>
              </w:numPr>
              <w:ind w:left="426" w:hanging="426"/>
              <w:jc w:val="left"/>
              <w:rPr>
                <w:rFonts w:eastAsia="Calibri"/>
                <w:lang w:eastAsia="en-US"/>
              </w:rPr>
            </w:pPr>
            <w:proofErr w:type="spellStart"/>
            <w:r w:rsidRPr="001E7748">
              <w:rPr>
                <w:rFonts w:eastAsia="Calibri"/>
                <w:lang w:eastAsia="en-US"/>
              </w:rPr>
              <w:t>Lemi</w:t>
            </w:r>
            <w:proofErr w:type="spellEnd"/>
            <w:r w:rsidRPr="001E7748">
              <w:rPr>
                <w:rFonts w:eastAsia="Calibri"/>
                <w:lang w:eastAsia="en-US"/>
              </w:rPr>
              <w:t xml:space="preserve">, M. T., </w:t>
            </w:r>
            <w:proofErr w:type="spellStart"/>
            <w:r w:rsidRPr="001E7748">
              <w:rPr>
                <w:rFonts w:eastAsia="Calibri"/>
                <w:lang w:eastAsia="en-US"/>
              </w:rPr>
              <w:t>Lemu</w:t>
            </w:r>
            <w:proofErr w:type="spellEnd"/>
            <w:r w:rsidRPr="001E7748">
              <w:rPr>
                <w:rFonts w:eastAsia="Calibri"/>
                <w:lang w:eastAsia="en-US"/>
              </w:rPr>
              <w:t xml:space="preserve">, H. G., &amp; </w:t>
            </w:r>
            <w:proofErr w:type="spellStart"/>
            <w:r w:rsidRPr="001E7748">
              <w:rPr>
                <w:rFonts w:eastAsia="Calibri"/>
                <w:lang w:eastAsia="en-US"/>
              </w:rPr>
              <w:t>Gutema</w:t>
            </w:r>
            <w:proofErr w:type="spellEnd"/>
            <w:r w:rsidRPr="001E7748">
              <w:rPr>
                <w:rFonts w:eastAsia="Calibri"/>
                <w:lang w:eastAsia="en-US"/>
              </w:rPr>
              <w:t xml:space="preserve">, E. M. (2025). </w:t>
            </w:r>
            <w:r w:rsidRPr="001B38AF">
              <w:rPr>
                <w:rFonts w:eastAsia="Calibri"/>
                <w:i/>
                <w:lang w:val="en-AU" w:eastAsia="en-US"/>
              </w:rPr>
              <w:t xml:space="preserve">Review of Recent Advancements in 3D Printing Technologies for Textile Applications. </w:t>
            </w:r>
            <w:proofErr w:type="spellStart"/>
            <w:r w:rsidRPr="001E7748">
              <w:rPr>
                <w:rFonts w:eastAsia="Calibri"/>
                <w:i/>
                <w:lang w:eastAsia="en-US"/>
              </w:rPr>
              <w:t>Textile</w:t>
            </w:r>
            <w:proofErr w:type="spellEnd"/>
            <w:r w:rsidRPr="001E7748">
              <w:rPr>
                <w:rFonts w:eastAsia="Calibri"/>
                <w:i/>
                <w:lang w:eastAsia="en-US"/>
              </w:rPr>
              <w:t xml:space="preserve"> &amp; </w:t>
            </w:r>
            <w:proofErr w:type="spellStart"/>
            <w:r w:rsidRPr="001E7748">
              <w:rPr>
                <w:rFonts w:eastAsia="Calibri"/>
                <w:i/>
                <w:lang w:eastAsia="en-US"/>
              </w:rPr>
              <w:t>Leather</w:t>
            </w:r>
            <w:proofErr w:type="spellEnd"/>
            <w:r w:rsidRPr="001E7748">
              <w:rPr>
                <w:rFonts w:eastAsia="Calibri"/>
                <w:i/>
                <w:lang w:eastAsia="en-US"/>
              </w:rPr>
              <w:t xml:space="preserve"> </w:t>
            </w:r>
            <w:proofErr w:type="spellStart"/>
            <w:r w:rsidRPr="001E7748">
              <w:rPr>
                <w:rFonts w:eastAsia="Calibri"/>
                <w:i/>
                <w:lang w:eastAsia="en-US"/>
              </w:rPr>
              <w:t>Review</w:t>
            </w:r>
            <w:proofErr w:type="spellEnd"/>
            <w:r w:rsidRPr="001E7748">
              <w:rPr>
                <w:rFonts w:eastAsia="Calibri"/>
                <w:lang w:eastAsia="en-US"/>
              </w:rPr>
              <w:t>.</w:t>
            </w:r>
            <w:r>
              <w:rPr>
                <w:rFonts w:eastAsia="Calibri"/>
                <w:lang w:eastAsia="en-US"/>
              </w:rPr>
              <w:br/>
            </w:r>
            <w:r w:rsidRPr="001E7748">
              <w:rPr>
                <w:rFonts w:eastAsia="Calibri"/>
                <w:lang w:eastAsia="en-US"/>
              </w:rPr>
              <w:t>Otwarty artykuł przeglądowy opisujący najnowsze osiągnięcia technologii druku 3D w tekstyliach, metody druku na tkaninach oraz ograniczenia i potencjał tej technologii.</w:t>
            </w:r>
            <w:r>
              <w:rPr>
                <w:rFonts w:eastAsia="Calibri"/>
                <w:lang w:eastAsia="en-US"/>
              </w:rPr>
              <w:br/>
            </w:r>
            <w:r w:rsidRPr="001E7748">
              <w:rPr>
                <w:rFonts w:eastAsia="Calibri"/>
                <w:lang w:eastAsia="en-US"/>
              </w:rPr>
              <w:t xml:space="preserve">https://www.tlr-journal.com/wp-content/uploads/2025/02/TLR_2024_169_LEMI.pdf (pełny PDF dostępny </w:t>
            </w:r>
            <w:proofErr w:type="spellStart"/>
            <w:r w:rsidRPr="001E7748">
              <w:rPr>
                <w:rFonts w:eastAsia="Calibri"/>
                <w:lang w:eastAsia="en-US"/>
              </w:rPr>
              <w:t>online</w:t>
            </w:r>
            <w:proofErr w:type="spellEnd"/>
            <w:r w:rsidRPr="001E7748">
              <w:rPr>
                <w:rFonts w:eastAsia="Calibri"/>
                <w:lang w:eastAsia="en-US"/>
              </w:rPr>
              <w:t>, bez logowania)</w:t>
            </w:r>
          </w:p>
          <w:p w:rsidR="00411DC5" w:rsidRPr="001E7748" w:rsidRDefault="001E7748" w:rsidP="001E7748">
            <w:pPr>
              <w:pStyle w:val="Tekstpodstawowywcity1"/>
              <w:numPr>
                <w:ilvl w:val="0"/>
                <w:numId w:val="30"/>
              </w:numPr>
              <w:ind w:left="426" w:hanging="426"/>
              <w:jc w:val="left"/>
              <w:rPr>
                <w:rFonts w:eastAsia="Calibri"/>
                <w:lang w:eastAsia="en-US"/>
              </w:rPr>
            </w:pPr>
            <w:proofErr w:type="spellStart"/>
            <w:r w:rsidRPr="001B38AF">
              <w:rPr>
                <w:rFonts w:eastAsia="Calibri"/>
                <w:lang w:val="en-AU" w:eastAsia="en-US"/>
              </w:rPr>
              <w:t>Dhiwar</w:t>
            </w:r>
            <w:proofErr w:type="spellEnd"/>
            <w:r w:rsidRPr="001B38AF">
              <w:rPr>
                <w:rFonts w:eastAsia="Calibri"/>
                <w:lang w:val="en-AU" w:eastAsia="en-US"/>
              </w:rPr>
              <w:t xml:space="preserve">, K., </w:t>
            </w:r>
            <w:proofErr w:type="spellStart"/>
            <w:r w:rsidRPr="001B38AF">
              <w:rPr>
                <w:rFonts w:eastAsia="Calibri"/>
                <w:lang w:val="en-AU" w:eastAsia="en-US"/>
              </w:rPr>
              <w:t>Ambtkar</w:t>
            </w:r>
            <w:proofErr w:type="spellEnd"/>
            <w:r w:rsidRPr="001B38AF">
              <w:rPr>
                <w:rFonts w:eastAsia="Calibri"/>
                <w:lang w:val="en-AU" w:eastAsia="en-US"/>
              </w:rPr>
              <w:t xml:space="preserve">, M. M., &amp; </w:t>
            </w:r>
            <w:proofErr w:type="spellStart"/>
            <w:r w:rsidRPr="001B38AF">
              <w:rPr>
                <w:rFonts w:eastAsia="Calibri"/>
                <w:lang w:val="en-AU" w:eastAsia="en-US"/>
              </w:rPr>
              <w:t>Bedarkar</w:t>
            </w:r>
            <w:proofErr w:type="spellEnd"/>
            <w:r w:rsidRPr="001B38AF">
              <w:rPr>
                <w:rFonts w:eastAsia="Calibri"/>
                <w:lang w:val="en-AU" w:eastAsia="en-US"/>
              </w:rPr>
              <w:t xml:space="preserve">, M. (2024). </w:t>
            </w:r>
            <w:r w:rsidRPr="001B38AF">
              <w:rPr>
                <w:rFonts w:eastAsia="Calibri"/>
                <w:i/>
                <w:lang w:val="en-AU" w:eastAsia="en-US"/>
              </w:rPr>
              <w:t xml:space="preserve">3D Printing in Fashion Manufacturing: Applications, Challenges and Opportunities Toward Achieving Sustainable Development Goals. </w:t>
            </w:r>
            <w:proofErr w:type="spellStart"/>
            <w:r w:rsidRPr="001E7748">
              <w:rPr>
                <w:rFonts w:eastAsia="Calibri"/>
                <w:i/>
                <w:lang w:eastAsia="en-US"/>
              </w:rPr>
              <w:t>Journal</w:t>
            </w:r>
            <w:proofErr w:type="spellEnd"/>
            <w:r w:rsidRPr="001E7748">
              <w:rPr>
                <w:rFonts w:eastAsia="Calibri"/>
                <w:i/>
                <w:lang w:eastAsia="en-US"/>
              </w:rPr>
              <w:t xml:space="preserve"> of </w:t>
            </w:r>
            <w:proofErr w:type="spellStart"/>
            <w:r w:rsidRPr="001E7748">
              <w:rPr>
                <w:rFonts w:eastAsia="Calibri"/>
                <w:i/>
                <w:lang w:eastAsia="en-US"/>
              </w:rPr>
              <w:t>Lifestyle</w:t>
            </w:r>
            <w:proofErr w:type="spellEnd"/>
            <w:r w:rsidRPr="001E7748">
              <w:rPr>
                <w:rFonts w:eastAsia="Calibri"/>
                <w:i/>
                <w:lang w:eastAsia="en-US"/>
              </w:rPr>
              <w:t xml:space="preserve"> and </w:t>
            </w:r>
            <w:proofErr w:type="spellStart"/>
            <w:r w:rsidRPr="001E7748">
              <w:rPr>
                <w:rFonts w:eastAsia="Calibri"/>
                <w:i/>
                <w:lang w:eastAsia="en-US"/>
              </w:rPr>
              <w:t>SDGs</w:t>
            </w:r>
            <w:proofErr w:type="spellEnd"/>
            <w:r w:rsidRPr="001E7748">
              <w:rPr>
                <w:rFonts w:eastAsia="Calibri"/>
                <w:i/>
                <w:lang w:eastAsia="en-US"/>
              </w:rPr>
              <w:t xml:space="preserve"> </w:t>
            </w:r>
            <w:proofErr w:type="spellStart"/>
            <w:r w:rsidRPr="001E7748">
              <w:rPr>
                <w:rFonts w:eastAsia="Calibri"/>
                <w:i/>
                <w:lang w:eastAsia="en-US"/>
              </w:rPr>
              <w:t>Review</w:t>
            </w:r>
            <w:proofErr w:type="spellEnd"/>
            <w:r w:rsidRPr="001E7748">
              <w:rPr>
                <w:rFonts w:eastAsia="Calibri"/>
                <w:lang w:eastAsia="en-US"/>
              </w:rPr>
              <w:t>.</w:t>
            </w:r>
            <w:r>
              <w:rPr>
                <w:rFonts w:eastAsia="Calibri"/>
                <w:lang w:eastAsia="en-US"/>
              </w:rPr>
              <w:br/>
            </w:r>
            <w:r w:rsidRPr="001E7748">
              <w:rPr>
                <w:rFonts w:eastAsia="Calibri"/>
                <w:lang w:eastAsia="en-US"/>
              </w:rPr>
              <w:t>Artykuł naukowy opisujący wpływ druku 3D na produkcję mody, personalizację wyrobów, redukcję odpadów oraz dostosowanie do celów zrównoważonego rozwoju.</w:t>
            </w:r>
            <w:r>
              <w:rPr>
                <w:rFonts w:eastAsia="Calibri"/>
                <w:lang w:eastAsia="en-US"/>
              </w:rPr>
              <w:br/>
            </w:r>
            <w:r w:rsidRPr="001E7748">
              <w:rPr>
                <w:rFonts w:eastAsia="Calibri"/>
                <w:lang w:eastAsia="en-US"/>
              </w:rPr>
              <w:lastRenderedPageBreak/>
              <w:t>https://sdgsreview.org/LifestyleJournal/article/view/3045 (</w:t>
            </w:r>
            <w:r>
              <w:rPr>
                <w:rFonts w:eastAsia="Calibri"/>
                <w:lang w:eastAsia="en-US"/>
              </w:rPr>
              <w:t>a</w:t>
            </w:r>
            <w:r w:rsidRPr="001E7748">
              <w:rPr>
                <w:rFonts w:eastAsia="Calibri"/>
                <w:lang w:eastAsia="en-US"/>
              </w:rPr>
              <w:t>rtykuł dostępny bezpłatnie, bez logowania)</w:t>
            </w:r>
          </w:p>
        </w:tc>
      </w:tr>
    </w:tbl>
    <w:p w:rsidR="00411DC5" w:rsidRPr="004D4DC5" w:rsidRDefault="00411DC5" w:rsidP="00411DC5">
      <w:pPr>
        <w:rPr>
          <w:rFonts w:eastAsia="Calibri"/>
          <w:lang w:eastAsia="en-US"/>
        </w:rPr>
      </w:pPr>
    </w:p>
    <w:p w:rsidR="0094449C" w:rsidRPr="004D4DC5" w:rsidRDefault="0094449C" w:rsidP="00411DC5">
      <w:pPr>
        <w:rPr>
          <w:rFonts w:eastAsia="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8"/>
        <w:gridCol w:w="2841"/>
        <w:gridCol w:w="2433"/>
      </w:tblGrid>
      <w:tr w:rsidR="00411DC5" w:rsidRPr="004D4DC5" w:rsidTr="6EC1FA64">
        <w:trPr>
          <w:trHeight w:hRule="exact" w:val="284"/>
          <w:jc w:val="center"/>
        </w:trPr>
        <w:tc>
          <w:tcPr>
            <w:tcW w:w="5000" w:type="pct"/>
            <w:gridSpan w:val="3"/>
            <w:shd w:val="clear" w:color="auto" w:fill="E2EEE3"/>
            <w:vAlign w:val="center"/>
          </w:tcPr>
          <w:p w:rsidR="00411DC5" w:rsidRPr="004D4DC5" w:rsidRDefault="00411DC5" w:rsidP="00411AA2">
            <w:pPr>
              <w:rPr>
                <w:rFonts w:eastAsia="Calibri"/>
              </w:rPr>
            </w:pPr>
            <w:r w:rsidRPr="004D4DC5">
              <w:rPr>
                <w:rFonts w:eastAsia="Calibri"/>
                <w:lang w:eastAsia="en-US"/>
              </w:rPr>
              <w:br w:type="page"/>
            </w:r>
            <w:r w:rsidRPr="004D4DC5">
              <w:rPr>
                <w:rFonts w:eastAsia="Calibri"/>
              </w:rPr>
              <w:t>Nakład pracy studenta potrzebny do osiągnięcia zakładanych efektów uczenia się – bilans punktów ECTS</w:t>
            </w:r>
          </w:p>
        </w:tc>
      </w:tr>
      <w:tr w:rsidR="00411DC5" w:rsidRPr="004D4DC5" w:rsidTr="6EC1FA64">
        <w:trPr>
          <w:trHeight w:hRule="exact" w:val="340"/>
          <w:jc w:val="center"/>
        </w:trPr>
        <w:tc>
          <w:tcPr>
            <w:tcW w:w="2531" w:type="pct"/>
            <w:vMerge w:val="restart"/>
            <w:shd w:val="clear" w:color="auto" w:fill="E2EEE3"/>
            <w:vAlign w:val="center"/>
          </w:tcPr>
          <w:p w:rsidR="00411DC5" w:rsidRPr="004D4DC5" w:rsidRDefault="00411DC5" w:rsidP="00411AA2">
            <w:pPr>
              <w:rPr>
                <w:rFonts w:eastAsia="Calibri"/>
                <w:lang w:eastAsia="en-US"/>
              </w:rPr>
            </w:pPr>
            <w:r w:rsidRPr="004D4DC5">
              <w:rPr>
                <w:rFonts w:eastAsia="Calibri"/>
              </w:rPr>
              <w:t>Udział w zajęciach, aktywność</w:t>
            </w:r>
          </w:p>
        </w:tc>
        <w:tc>
          <w:tcPr>
            <w:tcW w:w="2469" w:type="pct"/>
            <w:gridSpan w:val="2"/>
            <w:shd w:val="clear" w:color="auto" w:fill="E2EEE3"/>
            <w:vAlign w:val="center"/>
          </w:tcPr>
          <w:p w:rsidR="00411DC5" w:rsidRPr="004D4DC5" w:rsidRDefault="00411DC5" w:rsidP="00411AA2">
            <w:pPr>
              <w:rPr>
                <w:rFonts w:eastAsia="Calibri"/>
                <w:lang w:eastAsia="en-US"/>
              </w:rPr>
            </w:pPr>
            <w:r w:rsidRPr="004D4DC5">
              <w:rPr>
                <w:rFonts w:eastAsia="Calibri"/>
              </w:rPr>
              <w:t>Obciążenie studenta [h]</w:t>
            </w:r>
          </w:p>
        </w:tc>
      </w:tr>
      <w:tr w:rsidR="00321DE4" w:rsidRPr="004D4DC5" w:rsidTr="6EC1FA64">
        <w:trPr>
          <w:trHeight w:hRule="exact" w:val="1193"/>
          <w:jc w:val="center"/>
        </w:trPr>
        <w:tc>
          <w:tcPr>
            <w:tcW w:w="2531" w:type="pct"/>
            <w:vMerge/>
            <w:vAlign w:val="center"/>
          </w:tcPr>
          <w:p w:rsidR="00321DE4" w:rsidRPr="004D4DC5" w:rsidRDefault="00321DE4" w:rsidP="00411AA2">
            <w:pPr>
              <w:rPr>
                <w:rFonts w:eastAsia="Calibri"/>
                <w:lang w:eastAsia="en-US"/>
              </w:rPr>
            </w:pPr>
          </w:p>
        </w:tc>
        <w:tc>
          <w:tcPr>
            <w:tcW w:w="1330" w:type="pct"/>
            <w:shd w:val="clear" w:color="auto" w:fill="E2EEE3"/>
            <w:vAlign w:val="center"/>
          </w:tcPr>
          <w:p w:rsidR="00321DE4" w:rsidRDefault="00321DE4" w:rsidP="00411AA2">
            <w:pPr>
              <w:rPr>
                <w:rFonts w:eastAsia="Calibri"/>
              </w:rPr>
            </w:pPr>
            <w:r>
              <w:rPr>
                <w:rFonts w:eastAsia="Calibri"/>
              </w:rPr>
              <w:t xml:space="preserve">Praca własna studenta </w:t>
            </w:r>
          </w:p>
          <w:p w:rsidR="00321DE4" w:rsidRPr="004D4DC5" w:rsidRDefault="00321DE4" w:rsidP="00411AA2">
            <w:pPr>
              <w:rPr>
                <w:rFonts w:eastAsia="Calibri"/>
              </w:rPr>
            </w:pPr>
            <w:r>
              <w:rPr>
                <w:rFonts w:eastAsia="Calibri"/>
              </w:rPr>
              <w:t>- z</w:t>
            </w:r>
            <w:r w:rsidRPr="004D4DC5">
              <w:rPr>
                <w:rFonts w:eastAsia="Calibri"/>
              </w:rPr>
              <w:t xml:space="preserve">ajęcia bez nauczyciela </w:t>
            </w:r>
          </w:p>
          <w:p w:rsidR="00321DE4" w:rsidRPr="004D4DC5" w:rsidRDefault="00321DE4" w:rsidP="00411AA2">
            <w:pPr>
              <w:rPr>
                <w:rFonts w:eastAsia="Calibri"/>
              </w:rPr>
            </w:pPr>
            <w:r w:rsidRPr="004D4DC5">
              <w:rPr>
                <w:rFonts w:eastAsia="Calibri"/>
              </w:rPr>
              <w:t>(ZBN)</w:t>
            </w:r>
          </w:p>
        </w:tc>
        <w:tc>
          <w:tcPr>
            <w:tcW w:w="1139" w:type="pct"/>
            <w:shd w:val="clear" w:color="auto" w:fill="E2EEE3"/>
            <w:vAlign w:val="center"/>
          </w:tcPr>
          <w:p w:rsidR="00321DE4" w:rsidRPr="004D4DC5" w:rsidRDefault="00321DE4" w:rsidP="00411AA2">
            <w:pPr>
              <w:rPr>
                <w:rFonts w:eastAsia="Calibri"/>
                <w:lang w:eastAsia="en-US"/>
              </w:rPr>
            </w:pPr>
            <w:r w:rsidRPr="004D4DC5">
              <w:rPr>
                <w:rFonts w:eastAsia="Calibri"/>
                <w:lang w:eastAsia="en-US"/>
              </w:rPr>
              <w:t>Zajęcia dydaktyczne</w:t>
            </w:r>
          </w:p>
        </w:tc>
      </w:tr>
      <w:tr w:rsidR="00321DE4" w:rsidRPr="004D4DC5" w:rsidTr="6EC1FA64">
        <w:trPr>
          <w:trHeight w:val="300"/>
          <w:jc w:val="center"/>
        </w:trPr>
        <w:tc>
          <w:tcPr>
            <w:tcW w:w="2531" w:type="pct"/>
            <w:shd w:val="clear" w:color="auto" w:fill="E2EEE3"/>
            <w:vAlign w:val="center"/>
          </w:tcPr>
          <w:p w:rsidR="00321DE4" w:rsidRPr="004D4DC5" w:rsidRDefault="69245C46" w:rsidP="00321DE4">
            <w:pPr>
              <w:autoSpaceDE w:val="0"/>
              <w:autoSpaceDN w:val="0"/>
              <w:adjustRightInd w:val="0"/>
              <w:rPr>
                <w:rFonts w:eastAsia="Calibri"/>
                <w:lang w:eastAsia="en-US"/>
              </w:rPr>
            </w:pPr>
            <w:r w:rsidRPr="6EC1FA64">
              <w:rPr>
                <w:rFonts w:eastAsia="Calibri"/>
                <w:lang w:eastAsia="en-US"/>
              </w:rPr>
              <w:t xml:space="preserve">Udział </w:t>
            </w:r>
            <w:r w:rsidR="64D7666A" w:rsidRPr="6EC1FA64">
              <w:rPr>
                <w:rFonts w:eastAsia="Calibri"/>
                <w:lang w:eastAsia="en-US"/>
              </w:rPr>
              <w:t xml:space="preserve">w </w:t>
            </w:r>
            <w:r w:rsidR="003C4597">
              <w:rPr>
                <w:rFonts w:eastAsia="Calibri"/>
                <w:i/>
                <w:iCs/>
                <w:lang w:eastAsia="en-US"/>
              </w:rPr>
              <w:t>wykładach</w:t>
            </w:r>
          </w:p>
        </w:tc>
        <w:tc>
          <w:tcPr>
            <w:tcW w:w="1330" w:type="pct"/>
            <w:vAlign w:val="center"/>
          </w:tcPr>
          <w:p w:rsidR="00321DE4" w:rsidRPr="004D4DC5" w:rsidRDefault="00321DE4" w:rsidP="00411AA2">
            <w:pPr>
              <w:autoSpaceDE w:val="0"/>
              <w:autoSpaceDN w:val="0"/>
              <w:adjustRightInd w:val="0"/>
              <w:rPr>
                <w:rFonts w:eastAsia="Calibri"/>
                <w:lang w:eastAsia="en-US"/>
              </w:rPr>
            </w:pPr>
          </w:p>
        </w:tc>
        <w:tc>
          <w:tcPr>
            <w:tcW w:w="1139" w:type="pct"/>
            <w:vAlign w:val="center"/>
          </w:tcPr>
          <w:p w:rsidR="00321DE4" w:rsidRPr="004D4DC5" w:rsidRDefault="008E20C7" w:rsidP="0033781E">
            <w:pPr>
              <w:autoSpaceDE w:val="0"/>
              <w:autoSpaceDN w:val="0"/>
              <w:adjustRightInd w:val="0"/>
              <w:rPr>
                <w:rFonts w:eastAsia="Calibri"/>
                <w:lang w:eastAsia="en-US"/>
              </w:rPr>
            </w:pPr>
            <w:r>
              <w:rPr>
                <w:rFonts w:eastAsia="Calibri"/>
                <w:lang w:eastAsia="en-US"/>
              </w:rPr>
              <w:t>3</w:t>
            </w:r>
            <w:r w:rsidR="003C4597">
              <w:rPr>
                <w:rFonts w:eastAsia="Calibri"/>
                <w:lang w:eastAsia="en-US"/>
              </w:rPr>
              <w:t>0</w:t>
            </w:r>
            <w:r w:rsidR="11A20FF9" w:rsidRPr="6EC1FA64">
              <w:rPr>
                <w:rFonts w:eastAsia="Calibri"/>
                <w:lang w:eastAsia="en-US"/>
              </w:rPr>
              <w:t xml:space="preserve"> </w:t>
            </w:r>
            <w:r w:rsidR="69245C46" w:rsidRPr="6EC1FA64">
              <w:rPr>
                <w:rFonts w:eastAsia="Calibri"/>
                <w:lang w:eastAsia="en-US"/>
              </w:rPr>
              <w:t>[h]</w:t>
            </w:r>
          </w:p>
        </w:tc>
      </w:tr>
      <w:tr w:rsidR="00321DE4" w:rsidRPr="004D4DC5" w:rsidTr="6EC1FA64">
        <w:trPr>
          <w:trHeight w:hRule="exact" w:val="685"/>
          <w:jc w:val="center"/>
        </w:trPr>
        <w:tc>
          <w:tcPr>
            <w:tcW w:w="2531" w:type="pct"/>
            <w:shd w:val="clear" w:color="auto" w:fill="E2EEE3"/>
            <w:vAlign w:val="center"/>
          </w:tcPr>
          <w:p w:rsidR="00321DE4" w:rsidRPr="004D4DC5" w:rsidRDefault="00321DE4" w:rsidP="00411AA2">
            <w:pPr>
              <w:autoSpaceDE w:val="0"/>
              <w:autoSpaceDN w:val="0"/>
              <w:adjustRightInd w:val="0"/>
              <w:spacing w:line="276" w:lineRule="auto"/>
              <w:rPr>
                <w:i/>
                <w:lang w:eastAsia="en-US"/>
              </w:rPr>
            </w:pPr>
            <w:r w:rsidRPr="004D4DC5">
              <w:rPr>
                <w:lang w:eastAsia="en-US"/>
              </w:rPr>
              <w:t xml:space="preserve">Przygotowanie do </w:t>
            </w:r>
            <w:r w:rsidRPr="004D4DC5">
              <w:rPr>
                <w:i/>
                <w:lang w:eastAsia="en-US"/>
              </w:rPr>
              <w:t>zajęć,</w:t>
            </w:r>
          </w:p>
          <w:p w:rsidR="00321DE4" w:rsidRPr="004D4DC5" w:rsidRDefault="00321DE4" w:rsidP="00411AA2">
            <w:pPr>
              <w:autoSpaceDE w:val="0"/>
              <w:autoSpaceDN w:val="0"/>
              <w:adjustRightInd w:val="0"/>
              <w:rPr>
                <w:rFonts w:eastAsia="Calibri"/>
                <w:lang w:eastAsia="en-US"/>
              </w:rPr>
            </w:pPr>
            <w:r w:rsidRPr="004D4DC5">
              <w:rPr>
                <w:lang w:eastAsia="en-US"/>
              </w:rPr>
              <w:t xml:space="preserve">Przygotowanie do </w:t>
            </w:r>
            <w:r w:rsidRPr="004D4DC5">
              <w:rPr>
                <w:i/>
                <w:lang w:eastAsia="en-US"/>
              </w:rPr>
              <w:t>zaliczenia</w:t>
            </w:r>
          </w:p>
        </w:tc>
        <w:tc>
          <w:tcPr>
            <w:tcW w:w="1330" w:type="pct"/>
            <w:vAlign w:val="center"/>
          </w:tcPr>
          <w:p w:rsidR="00321DE4" w:rsidRPr="004D4DC5" w:rsidRDefault="001B38AF" w:rsidP="6EC1FA64">
            <w:pPr>
              <w:autoSpaceDE w:val="0"/>
              <w:autoSpaceDN w:val="0"/>
              <w:adjustRightInd w:val="0"/>
              <w:rPr>
                <w:rFonts w:eastAsia="Calibri"/>
                <w:lang w:eastAsia="en-US"/>
              </w:rPr>
            </w:pPr>
            <w:r>
              <w:rPr>
                <w:rFonts w:eastAsia="Calibri"/>
                <w:lang w:eastAsia="en-US"/>
              </w:rPr>
              <w:t>2</w:t>
            </w:r>
            <w:r w:rsidR="00915CF3">
              <w:rPr>
                <w:rFonts w:eastAsia="Calibri"/>
                <w:lang w:eastAsia="en-US"/>
              </w:rPr>
              <w:t>0</w:t>
            </w:r>
            <w:r w:rsidR="69245C46" w:rsidRPr="6EC1FA64">
              <w:rPr>
                <w:rFonts w:eastAsia="Calibri"/>
                <w:lang w:eastAsia="en-US"/>
              </w:rPr>
              <w:t xml:space="preserve"> [h]</w:t>
            </w:r>
          </w:p>
          <w:p w:rsidR="00321DE4" w:rsidRPr="004D4DC5" w:rsidRDefault="00915CF3" w:rsidP="00411AA2">
            <w:pPr>
              <w:autoSpaceDE w:val="0"/>
              <w:autoSpaceDN w:val="0"/>
              <w:adjustRightInd w:val="0"/>
              <w:rPr>
                <w:rFonts w:eastAsia="Calibri"/>
                <w:lang w:eastAsia="en-US"/>
              </w:rPr>
            </w:pPr>
            <w:r>
              <w:rPr>
                <w:rFonts w:eastAsia="Calibri"/>
                <w:lang w:eastAsia="en-US"/>
              </w:rPr>
              <w:t>5</w:t>
            </w:r>
            <w:r w:rsidR="62BF9B29" w:rsidRPr="6EC1FA64">
              <w:rPr>
                <w:rFonts w:eastAsia="Calibri"/>
                <w:lang w:eastAsia="en-US"/>
              </w:rPr>
              <w:t xml:space="preserve"> [h]</w:t>
            </w:r>
          </w:p>
        </w:tc>
        <w:tc>
          <w:tcPr>
            <w:tcW w:w="1139" w:type="pct"/>
            <w:vAlign w:val="center"/>
          </w:tcPr>
          <w:p w:rsidR="00321DE4" w:rsidRPr="004D4DC5" w:rsidRDefault="00321DE4" w:rsidP="00411AA2">
            <w:pPr>
              <w:autoSpaceDE w:val="0"/>
              <w:autoSpaceDN w:val="0"/>
              <w:adjustRightInd w:val="0"/>
              <w:rPr>
                <w:rFonts w:eastAsia="Calibri"/>
                <w:lang w:eastAsia="en-US"/>
              </w:rPr>
            </w:pPr>
            <w:r w:rsidRPr="004D4DC5">
              <w:rPr>
                <w:rFonts w:eastAsia="Calibri"/>
                <w:lang w:eastAsia="en-US"/>
              </w:rPr>
              <w:t>X</w:t>
            </w:r>
          </w:p>
        </w:tc>
      </w:tr>
      <w:tr w:rsidR="00321DE4" w:rsidRPr="004D4DC5" w:rsidTr="6EC1FA64">
        <w:trPr>
          <w:trHeight w:hRule="exact" w:val="284"/>
          <w:jc w:val="center"/>
        </w:trPr>
        <w:tc>
          <w:tcPr>
            <w:tcW w:w="2531" w:type="pct"/>
            <w:shd w:val="clear" w:color="auto" w:fill="E2EEE3"/>
            <w:vAlign w:val="center"/>
          </w:tcPr>
          <w:p w:rsidR="00321DE4" w:rsidRPr="004D4DC5" w:rsidRDefault="00321DE4" w:rsidP="00411AA2">
            <w:pPr>
              <w:rPr>
                <w:rFonts w:eastAsia="Calibri"/>
                <w:lang w:eastAsia="en-US"/>
              </w:rPr>
            </w:pPr>
            <w:r w:rsidRPr="004D4DC5">
              <w:rPr>
                <w:rFonts w:eastAsia="Calibri"/>
                <w:lang w:eastAsia="en-US"/>
              </w:rPr>
              <w:t>Sumaryczne obciążenie pracą studenta</w:t>
            </w:r>
          </w:p>
        </w:tc>
        <w:tc>
          <w:tcPr>
            <w:tcW w:w="1330" w:type="pct"/>
            <w:tcMar>
              <w:left w:w="28" w:type="dxa"/>
              <w:right w:w="28" w:type="dxa"/>
            </w:tcMar>
            <w:vAlign w:val="center"/>
          </w:tcPr>
          <w:p w:rsidR="00321DE4" w:rsidRPr="004D4DC5" w:rsidRDefault="001B38AF" w:rsidP="00321DE4">
            <w:pPr>
              <w:autoSpaceDE w:val="0"/>
              <w:autoSpaceDN w:val="0"/>
              <w:adjustRightInd w:val="0"/>
              <w:rPr>
                <w:rFonts w:eastAsia="Calibri"/>
                <w:lang w:eastAsia="en-US"/>
              </w:rPr>
            </w:pPr>
            <w:r>
              <w:rPr>
                <w:rFonts w:eastAsia="Calibri"/>
                <w:lang w:eastAsia="en-US"/>
              </w:rPr>
              <w:t>2</w:t>
            </w:r>
            <w:r w:rsidR="00915CF3">
              <w:rPr>
                <w:rFonts w:eastAsia="Calibri"/>
                <w:lang w:eastAsia="en-US"/>
              </w:rPr>
              <w:t>5</w:t>
            </w:r>
            <w:r w:rsidR="69245C46" w:rsidRPr="6EC1FA64">
              <w:rPr>
                <w:rFonts w:eastAsia="Calibri"/>
                <w:lang w:eastAsia="en-US"/>
              </w:rPr>
              <w:t xml:space="preserve"> [h]/ </w:t>
            </w:r>
            <w:r>
              <w:rPr>
                <w:rFonts w:eastAsia="Calibri"/>
                <w:lang w:eastAsia="en-US"/>
              </w:rPr>
              <w:t>1,2</w:t>
            </w:r>
            <w:r w:rsidR="007B466D">
              <w:rPr>
                <w:rFonts w:eastAsia="Calibri"/>
                <w:lang w:eastAsia="en-US"/>
              </w:rPr>
              <w:t xml:space="preserve"> </w:t>
            </w:r>
            <w:r w:rsidR="69245C46" w:rsidRPr="6EC1FA64">
              <w:rPr>
                <w:rFonts w:eastAsia="Calibri"/>
                <w:lang w:eastAsia="en-US"/>
              </w:rPr>
              <w:t>ECTS</w:t>
            </w:r>
          </w:p>
        </w:tc>
        <w:tc>
          <w:tcPr>
            <w:tcW w:w="1139" w:type="pct"/>
            <w:tcMar>
              <w:left w:w="28" w:type="dxa"/>
              <w:right w:w="28" w:type="dxa"/>
            </w:tcMar>
            <w:vAlign w:val="center"/>
          </w:tcPr>
          <w:p w:rsidR="00321DE4" w:rsidRPr="004D4DC5" w:rsidRDefault="008E20C7" w:rsidP="00321DE4">
            <w:pPr>
              <w:autoSpaceDE w:val="0"/>
              <w:autoSpaceDN w:val="0"/>
              <w:adjustRightInd w:val="0"/>
              <w:rPr>
                <w:rFonts w:eastAsia="Calibri"/>
                <w:lang w:eastAsia="en-US"/>
              </w:rPr>
            </w:pPr>
            <w:r>
              <w:rPr>
                <w:rFonts w:eastAsia="Calibri"/>
                <w:lang w:eastAsia="en-US"/>
              </w:rPr>
              <w:t>3</w:t>
            </w:r>
            <w:r w:rsidR="003C4597">
              <w:rPr>
                <w:rFonts w:eastAsia="Calibri"/>
                <w:lang w:eastAsia="en-US"/>
              </w:rPr>
              <w:t>0</w:t>
            </w:r>
            <w:r w:rsidR="69245C46" w:rsidRPr="6EC1FA64">
              <w:rPr>
                <w:rFonts w:eastAsia="Calibri"/>
                <w:lang w:eastAsia="en-US"/>
              </w:rPr>
              <w:t xml:space="preserve"> [h]/</w:t>
            </w:r>
            <w:r w:rsidR="00261183">
              <w:rPr>
                <w:rFonts w:eastAsia="Calibri"/>
                <w:lang w:eastAsia="en-US"/>
              </w:rPr>
              <w:t xml:space="preserve"> </w:t>
            </w:r>
            <w:r w:rsidR="009E3BB8">
              <w:rPr>
                <w:rFonts w:eastAsia="Calibri"/>
                <w:lang w:eastAsia="en-US"/>
              </w:rPr>
              <w:t>1</w:t>
            </w:r>
            <w:r w:rsidR="001B38AF">
              <w:rPr>
                <w:rFonts w:eastAsia="Calibri"/>
                <w:lang w:eastAsia="en-US"/>
              </w:rPr>
              <w:t>,3</w:t>
            </w:r>
            <w:r w:rsidR="009E3BB8">
              <w:rPr>
                <w:rFonts w:eastAsia="Calibri"/>
                <w:lang w:eastAsia="en-US"/>
              </w:rPr>
              <w:t xml:space="preserve"> </w:t>
            </w:r>
            <w:r w:rsidR="69245C46" w:rsidRPr="6EC1FA64">
              <w:rPr>
                <w:rFonts w:eastAsia="Calibri"/>
                <w:lang w:eastAsia="en-US"/>
              </w:rPr>
              <w:t>ECTS</w:t>
            </w:r>
          </w:p>
        </w:tc>
      </w:tr>
      <w:tr w:rsidR="00D43F6D" w:rsidRPr="004D4DC5" w:rsidTr="6EC1FA64">
        <w:trPr>
          <w:trHeight w:hRule="exact" w:val="284"/>
          <w:jc w:val="center"/>
        </w:trPr>
        <w:tc>
          <w:tcPr>
            <w:tcW w:w="2531" w:type="pct"/>
            <w:shd w:val="clear" w:color="auto" w:fill="E2EEE3"/>
            <w:vAlign w:val="center"/>
          </w:tcPr>
          <w:p w:rsidR="00D43F6D" w:rsidRPr="004D4DC5" w:rsidRDefault="00D43F6D" w:rsidP="00411AA2">
            <w:pPr>
              <w:rPr>
                <w:rFonts w:eastAsia="Calibri"/>
                <w:lang w:eastAsia="en-US"/>
              </w:rPr>
            </w:pPr>
            <w:r w:rsidRPr="004D4DC5">
              <w:rPr>
                <w:rFonts w:eastAsia="Calibri"/>
              </w:rPr>
              <w:t>Punkty ECTS za przedmiot</w:t>
            </w:r>
          </w:p>
        </w:tc>
        <w:tc>
          <w:tcPr>
            <w:tcW w:w="2469" w:type="pct"/>
            <w:gridSpan w:val="2"/>
            <w:vAlign w:val="center"/>
          </w:tcPr>
          <w:p w:rsidR="00D43F6D" w:rsidRPr="004D4DC5" w:rsidRDefault="001B38AF" w:rsidP="00411AA2">
            <w:pPr>
              <w:rPr>
                <w:rFonts w:eastAsia="Calibri"/>
                <w:lang w:eastAsia="en-US"/>
              </w:rPr>
            </w:pPr>
            <w:r>
              <w:rPr>
                <w:rFonts w:eastAsia="Calibri"/>
                <w:lang w:eastAsia="en-US"/>
              </w:rPr>
              <w:t>2</w:t>
            </w:r>
            <w:r w:rsidR="00D43E36">
              <w:rPr>
                <w:rFonts w:eastAsia="Calibri"/>
                <w:lang w:eastAsia="en-US"/>
              </w:rPr>
              <w:t>,5</w:t>
            </w:r>
            <w:r w:rsidR="00261183">
              <w:rPr>
                <w:rFonts w:eastAsia="Calibri"/>
                <w:lang w:eastAsia="en-US"/>
              </w:rPr>
              <w:t xml:space="preserve"> </w:t>
            </w:r>
            <w:r w:rsidR="58892087" w:rsidRPr="6EC1FA64">
              <w:rPr>
                <w:rFonts w:eastAsia="Calibri"/>
                <w:lang w:eastAsia="en-US"/>
              </w:rPr>
              <w:t>ECTS</w:t>
            </w:r>
          </w:p>
        </w:tc>
      </w:tr>
    </w:tbl>
    <w:p w:rsidR="00411DC5" w:rsidRPr="004D4DC5" w:rsidRDefault="00411DC5" w:rsidP="00411DC5">
      <w:pPr>
        <w:rPr>
          <w:rFonts w:eastAsia="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411DC5" w:rsidRPr="004D4DC5" w:rsidTr="44154A1C">
        <w:trPr>
          <w:jc w:val="center"/>
        </w:trPr>
        <w:tc>
          <w:tcPr>
            <w:tcW w:w="5000" w:type="pct"/>
            <w:shd w:val="clear" w:color="auto" w:fill="E2EEE3"/>
            <w:vAlign w:val="center"/>
          </w:tcPr>
          <w:p w:rsidR="00411DC5" w:rsidRPr="004D4DC5" w:rsidRDefault="00411DC5" w:rsidP="00411AA2">
            <w:pPr>
              <w:rPr>
                <w:rFonts w:eastAsia="Calibri"/>
              </w:rPr>
            </w:pPr>
            <w:r w:rsidRPr="004D4DC5">
              <w:rPr>
                <w:rFonts w:eastAsia="Calibri"/>
              </w:rPr>
              <w:t>Informacje dodatkowe, uwagi</w:t>
            </w:r>
          </w:p>
        </w:tc>
      </w:tr>
      <w:tr w:rsidR="00411DC5" w:rsidRPr="005C100B" w:rsidTr="44154A1C">
        <w:trPr>
          <w:trHeight w:val="444"/>
          <w:jc w:val="center"/>
        </w:trPr>
        <w:tc>
          <w:tcPr>
            <w:tcW w:w="5000" w:type="pct"/>
            <w:vAlign w:val="center"/>
          </w:tcPr>
          <w:p w:rsidR="00411DC5" w:rsidRPr="005C100B" w:rsidRDefault="44154A1C" w:rsidP="44154A1C">
            <w:pPr>
              <w:jc w:val="both"/>
              <w:rPr>
                <w:color w:val="000000" w:themeColor="text1"/>
              </w:rPr>
            </w:pPr>
            <w:r w:rsidRPr="44154A1C">
              <w:rPr>
                <w:color w:val="000000" w:themeColor="text1"/>
              </w:rPr>
              <w:t xml:space="preserve">W przypadku studentów ze szczególnymi potrzebami, w tym: z niepełnosprawnością, przewlekle chorych, określone powyżej (w karcie) metody i formy weryfikacji efektów uczenia się dostosowuje się odpowiednio do indywidualnych potrzeb tych studentów. </w:t>
            </w:r>
          </w:p>
          <w:p w:rsidR="00411DC5" w:rsidRPr="005C100B" w:rsidRDefault="44154A1C" w:rsidP="44154A1C">
            <w:pPr>
              <w:jc w:val="both"/>
              <w:rPr>
                <w:color w:val="000000" w:themeColor="text1"/>
              </w:rPr>
            </w:pPr>
            <w:r w:rsidRPr="44154A1C">
              <w:rPr>
                <w:color w:val="000000" w:themeColor="text1"/>
              </w:rPr>
              <w:t>Szczegółowe zasady i formy wsparcia studentów ze szczególnymi potrzebami: w tym z niepełnosprawnością, przewlekle chorych podczas zajęć, zaliczeń i egzaminów określono w: Regulaminie Studiów, Zasadach Studiowania, Procedurze dotyczącej zapewnienia dostępności procesu kształcenia studentom ze szczególnymi potrzebami, w tym: z niepełnosprawnością, przewlekle chorych.</w:t>
            </w:r>
          </w:p>
        </w:tc>
      </w:tr>
    </w:tbl>
    <w:p w:rsidR="00411DC5" w:rsidRDefault="00411DC5" w:rsidP="009F25C1">
      <w:pPr>
        <w:spacing w:after="200" w:line="276" w:lineRule="auto"/>
        <w:rPr>
          <w:b/>
          <w:bCs/>
          <w:sz w:val="22"/>
          <w:szCs w:val="22"/>
        </w:rPr>
      </w:pPr>
    </w:p>
    <w:sectPr w:rsidR="00411DC5" w:rsidSect="00D301F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DB3"/>
    <w:multiLevelType w:val="hybridMultilevel"/>
    <w:tmpl w:val="1EB44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1431C96"/>
    <w:multiLevelType w:val="hybridMultilevel"/>
    <w:tmpl w:val="D812B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9F525A6"/>
    <w:multiLevelType w:val="hybridMultilevel"/>
    <w:tmpl w:val="393E6EF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DBA75A6"/>
    <w:multiLevelType w:val="hybridMultilevel"/>
    <w:tmpl w:val="D8CCAB22"/>
    <w:lvl w:ilvl="0" w:tplc="C47200BA">
      <w:start w:val="1"/>
      <w:numFmt w:val="decimal"/>
      <w:lvlText w:val="%1."/>
      <w:lvlJc w:val="left"/>
      <w:pPr>
        <w:ind w:left="720" w:hanging="360"/>
      </w:pPr>
    </w:lvl>
    <w:lvl w:ilvl="1" w:tplc="28B8A33E">
      <w:start w:val="1"/>
      <w:numFmt w:val="lowerLetter"/>
      <w:lvlText w:val="%2."/>
      <w:lvlJc w:val="left"/>
      <w:pPr>
        <w:ind w:left="1440" w:hanging="360"/>
      </w:pPr>
    </w:lvl>
    <w:lvl w:ilvl="2" w:tplc="0706B0BA">
      <w:start w:val="1"/>
      <w:numFmt w:val="lowerRoman"/>
      <w:lvlText w:val="%3."/>
      <w:lvlJc w:val="right"/>
      <w:pPr>
        <w:ind w:left="2160" w:hanging="180"/>
      </w:pPr>
    </w:lvl>
    <w:lvl w:ilvl="3" w:tplc="70667A9C">
      <w:start w:val="1"/>
      <w:numFmt w:val="decimal"/>
      <w:lvlText w:val="%4."/>
      <w:lvlJc w:val="left"/>
      <w:pPr>
        <w:ind w:left="2880" w:hanging="360"/>
      </w:pPr>
    </w:lvl>
    <w:lvl w:ilvl="4" w:tplc="463E42D0">
      <w:start w:val="1"/>
      <w:numFmt w:val="lowerLetter"/>
      <w:lvlText w:val="%5."/>
      <w:lvlJc w:val="left"/>
      <w:pPr>
        <w:ind w:left="3600" w:hanging="360"/>
      </w:pPr>
    </w:lvl>
    <w:lvl w:ilvl="5" w:tplc="97F635E2">
      <w:start w:val="1"/>
      <w:numFmt w:val="lowerRoman"/>
      <w:lvlText w:val="%6."/>
      <w:lvlJc w:val="right"/>
      <w:pPr>
        <w:ind w:left="4320" w:hanging="180"/>
      </w:pPr>
    </w:lvl>
    <w:lvl w:ilvl="6" w:tplc="73D8C328">
      <w:start w:val="1"/>
      <w:numFmt w:val="decimal"/>
      <w:lvlText w:val="%7."/>
      <w:lvlJc w:val="left"/>
      <w:pPr>
        <w:ind w:left="5040" w:hanging="360"/>
      </w:pPr>
    </w:lvl>
    <w:lvl w:ilvl="7" w:tplc="6FAA4730">
      <w:start w:val="1"/>
      <w:numFmt w:val="lowerLetter"/>
      <w:lvlText w:val="%8."/>
      <w:lvlJc w:val="left"/>
      <w:pPr>
        <w:ind w:left="5760" w:hanging="360"/>
      </w:pPr>
    </w:lvl>
    <w:lvl w:ilvl="8" w:tplc="5D3EB0F8">
      <w:start w:val="1"/>
      <w:numFmt w:val="lowerRoman"/>
      <w:lvlText w:val="%9."/>
      <w:lvlJc w:val="right"/>
      <w:pPr>
        <w:ind w:left="6480" w:hanging="180"/>
      </w:pPr>
    </w:lvl>
  </w:abstractNum>
  <w:abstractNum w:abstractNumId="4">
    <w:nsid w:val="119E0241"/>
    <w:multiLevelType w:val="hybridMultilevel"/>
    <w:tmpl w:val="1BA86DB6"/>
    <w:lvl w:ilvl="0" w:tplc="36D848E8">
      <w:start w:val="1"/>
      <w:numFmt w:val="decimal"/>
      <w:lvlText w:val="%1."/>
      <w:lvlJc w:val="left"/>
      <w:pPr>
        <w:ind w:left="720" w:hanging="360"/>
      </w:pPr>
    </w:lvl>
    <w:lvl w:ilvl="1" w:tplc="431AB624">
      <w:start w:val="1"/>
      <w:numFmt w:val="lowerLetter"/>
      <w:lvlText w:val="%2."/>
      <w:lvlJc w:val="left"/>
      <w:pPr>
        <w:ind w:left="1440" w:hanging="360"/>
      </w:pPr>
    </w:lvl>
    <w:lvl w:ilvl="2" w:tplc="2294D54A">
      <w:start w:val="1"/>
      <w:numFmt w:val="lowerRoman"/>
      <w:lvlText w:val="%3."/>
      <w:lvlJc w:val="right"/>
      <w:pPr>
        <w:ind w:left="2160" w:hanging="180"/>
      </w:pPr>
    </w:lvl>
    <w:lvl w:ilvl="3" w:tplc="08C0F048">
      <w:start w:val="1"/>
      <w:numFmt w:val="decimal"/>
      <w:lvlText w:val="%4."/>
      <w:lvlJc w:val="left"/>
      <w:pPr>
        <w:ind w:left="2880" w:hanging="360"/>
      </w:pPr>
    </w:lvl>
    <w:lvl w:ilvl="4" w:tplc="7AA455AC">
      <w:start w:val="1"/>
      <w:numFmt w:val="lowerLetter"/>
      <w:lvlText w:val="%5."/>
      <w:lvlJc w:val="left"/>
      <w:pPr>
        <w:ind w:left="3600" w:hanging="360"/>
      </w:pPr>
    </w:lvl>
    <w:lvl w:ilvl="5" w:tplc="32847F6E">
      <w:start w:val="1"/>
      <w:numFmt w:val="lowerRoman"/>
      <w:lvlText w:val="%6."/>
      <w:lvlJc w:val="right"/>
      <w:pPr>
        <w:ind w:left="4320" w:hanging="180"/>
      </w:pPr>
    </w:lvl>
    <w:lvl w:ilvl="6" w:tplc="46628FB2">
      <w:start w:val="1"/>
      <w:numFmt w:val="decimal"/>
      <w:lvlText w:val="%7."/>
      <w:lvlJc w:val="left"/>
      <w:pPr>
        <w:ind w:left="5040" w:hanging="360"/>
      </w:pPr>
    </w:lvl>
    <w:lvl w:ilvl="7" w:tplc="01F8F2EC">
      <w:start w:val="1"/>
      <w:numFmt w:val="lowerLetter"/>
      <w:lvlText w:val="%8."/>
      <w:lvlJc w:val="left"/>
      <w:pPr>
        <w:ind w:left="5760" w:hanging="360"/>
      </w:pPr>
    </w:lvl>
    <w:lvl w:ilvl="8" w:tplc="E5383458">
      <w:start w:val="1"/>
      <w:numFmt w:val="lowerRoman"/>
      <w:lvlText w:val="%9."/>
      <w:lvlJc w:val="right"/>
      <w:pPr>
        <w:ind w:left="6480" w:hanging="180"/>
      </w:pPr>
    </w:lvl>
  </w:abstractNum>
  <w:abstractNum w:abstractNumId="5">
    <w:nsid w:val="1531226C"/>
    <w:multiLevelType w:val="hybridMultilevel"/>
    <w:tmpl w:val="F9ACBEDE"/>
    <w:lvl w:ilvl="0" w:tplc="D31C92D0">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210"/>
        </w:tabs>
        <w:ind w:left="121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nsid w:val="213CAF18"/>
    <w:multiLevelType w:val="hybridMultilevel"/>
    <w:tmpl w:val="D9926D96"/>
    <w:lvl w:ilvl="0" w:tplc="88C08E18">
      <w:start w:val="1"/>
      <w:numFmt w:val="decimal"/>
      <w:lvlText w:val="%1."/>
      <w:lvlJc w:val="left"/>
      <w:pPr>
        <w:ind w:left="720" w:hanging="360"/>
      </w:pPr>
    </w:lvl>
    <w:lvl w:ilvl="1" w:tplc="C2222322">
      <w:start w:val="1"/>
      <w:numFmt w:val="lowerLetter"/>
      <w:lvlText w:val="%2."/>
      <w:lvlJc w:val="left"/>
      <w:pPr>
        <w:ind w:left="1440" w:hanging="360"/>
      </w:pPr>
    </w:lvl>
    <w:lvl w:ilvl="2" w:tplc="2E7CC90A">
      <w:start w:val="1"/>
      <w:numFmt w:val="lowerRoman"/>
      <w:lvlText w:val="%3."/>
      <w:lvlJc w:val="right"/>
      <w:pPr>
        <w:ind w:left="2160" w:hanging="180"/>
      </w:pPr>
    </w:lvl>
    <w:lvl w:ilvl="3" w:tplc="0CAEE192">
      <w:start w:val="1"/>
      <w:numFmt w:val="decimal"/>
      <w:lvlText w:val="%4."/>
      <w:lvlJc w:val="left"/>
      <w:pPr>
        <w:ind w:left="2880" w:hanging="360"/>
      </w:pPr>
    </w:lvl>
    <w:lvl w:ilvl="4" w:tplc="241CA94E">
      <w:start w:val="1"/>
      <w:numFmt w:val="lowerLetter"/>
      <w:lvlText w:val="%5."/>
      <w:lvlJc w:val="left"/>
      <w:pPr>
        <w:ind w:left="3600" w:hanging="360"/>
      </w:pPr>
    </w:lvl>
    <w:lvl w:ilvl="5" w:tplc="89BC5376">
      <w:start w:val="1"/>
      <w:numFmt w:val="lowerRoman"/>
      <w:lvlText w:val="%6."/>
      <w:lvlJc w:val="right"/>
      <w:pPr>
        <w:ind w:left="4320" w:hanging="180"/>
      </w:pPr>
    </w:lvl>
    <w:lvl w:ilvl="6" w:tplc="64F45416">
      <w:start w:val="1"/>
      <w:numFmt w:val="decimal"/>
      <w:lvlText w:val="%7."/>
      <w:lvlJc w:val="left"/>
      <w:pPr>
        <w:ind w:left="5040" w:hanging="360"/>
      </w:pPr>
    </w:lvl>
    <w:lvl w:ilvl="7" w:tplc="34FCF100">
      <w:start w:val="1"/>
      <w:numFmt w:val="lowerLetter"/>
      <w:lvlText w:val="%8."/>
      <w:lvlJc w:val="left"/>
      <w:pPr>
        <w:ind w:left="5760" w:hanging="360"/>
      </w:pPr>
    </w:lvl>
    <w:lvl w:ilvl="8" w:tplc="5338DACA">
      <w:start w:val="1"/>
      <w:numFmt w:val="lowerRoman"/>
      <w:lvlText w:val="%9."/>
      <w:lvlJc w:val="right"/>
      <w:pPr>
        <w:ind w:left="6480" w:hanging="180"/>
      </w:pPr>
    </w:lvl>
  </w:abstractNum>
  <w:abstractNum w:abstractNumId="7">
    <w:nsid w:val="22943C85"/>
    <w:multiLevelType w:val="hybridMultilevel"/>
    <w:tmpl w:val="F6C0CDFE"/>
    <w:lvl w:ilvl="0" w:tplc="3A3C77A2">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665C5BA"/>
    <w:multiLevelType w:val="hybridMultilevel"/>
    <w:tmpl w:val="B9D496AC"/>
    <w:lvl w:ilvl="0" w:tplc="F434F0AA">
      <w:start w:val="1"/>
      <w:numFmt w:val="bullet"/>
      <w:lvlText w:val=""/>
      <w:lvlJc w:val="left"/>
      <w:pPr>
        <w:ind w:left="720" w:hanging="360"/>
      </w:pPr>
      <w:rPr>
        <w:rFonts w:ascii="Symbol" w:hAnsi="Symbol" w:hint="default"/>
      </w:rPr>
    </w:lvl>
    <w:lvl w:ilvl="1" w:tplc="3D2E6BF2">
      <w:start w:val="1"/>
      <w:numFmt w:val="bullet"/>
      <w:lvlText w:val="o"/>
      <w:lvlJc w:val="left"/>
      <w:pPr>
        <w:ind w:left="1440" w:hanging="360"/>
      </w:pPr>
      <w:rPr>
        <w:rFonts w:ascii="Courier New" w:hAnsi="Courier New" w:hint="default"/>
      </w:rPr>
    </w:lvl>
    <w:lvl w:ilvl="2" w:tplc="B4C8E7F2">
      <w:start w:val="1"/>
      <w:numFmt w:val="bullet"/>
      <w:lvlText w:val=""/>
      <w:lvlJc w:val="left"/>
      <w:pPr>
        <w:ind w:left="2160" w:hanging="360"/>
      </w:pPr>
      <w:rPr>
        <w:rFonts w:ascii="Wingdings" w:hAnsi="Wingdings" w:hint="default"/>
      </w:rPr>
    </w:lvl>
    <w:lvl w:ilvl="3" w:tplc="ED9AB29E">
      <w:start w:val="1"/>
      <w:numFmt w:val="bullet"/>
      <w:lvlText w:val=""/>
      <w:lvlJc w:val="left"/>
      <w:pPr>
        <w:ind w:left="2880" w:hanging="360"/>
      </w:pPr>
      <w:rPr>
        <w:rFonts w:ascii="Symbol" w:hAnsi="Symbol" w:hint="default"/>
      </w:rPr>
    </w:lvl>
    <w:lvl w:ilvl="4" w:tplc="09EA901A">
      <w:start w:val="1"/>
      <w:numFmt w:val="bullet"/>
      <w:lvlText w:val="o"/>
      <w:lvlJc w:val="left"/>
      <w:pPr>
        <w:ind w:left="3600" w:hanging="360"/>
      </w:pPr>
      <w:rPr>
        <w:rFonts w:ascii="Courier New" w:hAnsi="Courier New" w:hint="default"/>
      </w:rPr>
    </w:lvl>
    <w:lvl w:ilvl="5" w:tplc="BBE85858">
      <w:start w:val="1"/>
      <w:numFmt w:val="bullet"/>
      <w:lvlText w:val=""/>
      <w:lvlJc w:val="left"/>
      <w:pPr>
        <w:ind w:left="4320" w:hanging="360"/>
      </w:pPr>
      <w:rPr>
        <w:rFonts w:ascii="Wingdings" w:hAnsi="Wingdings" w:hint="default"/>
      </w:rPr>
    </w:lvl>
    <w:lvl w:ilvl="6" w:tplc="C02CFED0">
      <w:start w:val="1"/>
      <w:numFmt w:val="bullet"/>
      <w:lvlText w:val=""/>
      <w:lvlJc w:val="left"/>
      <w:pPr>
        <w:ind w:left="5040" w:hanging="360"/>
      </w:pPr>
      <w:rPr>
        <w:rFonts w:ascii="Symbol" w:hAnsi="Symbol" w:hint="default"/>
      </w:rPr>
    </w:lvl>
    <w:lvl w:ilvl="7" w:tplc="07DA7AB0">
      <w:start w:val="1"/>
      <w:numFmt w:val="bullet"/>
      <w:lvlText w:val="o"/>
      <w:lvlJc w:val="left"/>
      <w:pPr>
        <w:ind w:left="5760" w:hanging="360"/>
      </w:pPr>
      <w:rPr>
        <w:rFonts w:ascii="Courier New" w:hAnsi="Courier New" w:hint="default"/>
      </w:rPr>
    </w:lvl>
    <w:lvl w:ilvl="8" w:tplc="3B467F20">
      <w:start w:val="1"/>
      <w:numFmt w:val="bullet"/>
      <w:lvlText w:val=""/>
      <w:lvlJc w:val="left"/>
      <w:pPr>
        <w:ind w:left="6480" w:hanging="360"/>
      </w:pPr>
      <w:rPr>
        <w:rFonts w:ascii="Wingdings" w:hAnsi="Wingdings" w:hint="default"/>
      </w:rPr>
    </w:lvl>
  </w:abstractNum>
  <w:abstractNum w:abstractNumId="9">
    <w:nsid w:val="28BD17CB"/>
    <w:multiLevelType w:val="hybridMultilevel"/>
    <w:tmpl w:val="F3967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9700D9A"/>
    <w:multiLevelType w:val="hybridMultilevel"/>
    <w:tmpl w:val="CA34DDA0"/>
    <w:lvl w:ilvl="0" w:tplc="FF3E723A">
      <w:start w:val="1"/>
      <w:numFmt w:val="bullet"/>
      <w:lvlText w:val=""/>
      <w:lvlJc w:val="left"/>
      <w:pPr>
        <w:ind w:left="1428" w:hanging="360"/>
      </w:pPr>
      <w:rPr>
        <w:rFonts w:ascii="Symbol" w:hAnsi="Symbol" w:hint="default"/>
      </w:rPr>
    </w:lvl>
    <w:lvl w:ilvl="1" w:tplc="80D4DF02">
      <w:start w:val="1"/>
      <w:numFmt w:val="bullet"/>
      <w:lvlText w:val="o"/>
      <w:lvlJc w:val="left"/>
      <w:pPr>
        <w:ind w:left="2148" w:hanging="360"/>
      </w:pPr>
      <w:rPr>
        <w:rFonts w:ascii="Courier New" w:hAnsi="Courier New" w:hint="default"/>
      </w:rPr>
    </w:lvl>
    <w:lvl w:ilvl="2" w:tplc="E91EA132">
      <w:start w:val="1"/>
      <w:numFmt w:val="bullet"/>
      <w:lvlText w:val=""/>
      <w:lvlJc w:val="left"/>
      <w:pPr>
        <w:ind w:left="2868" w:hanging="360"/>
      </w:pPr>
      <w:rPr>
        <w:rFonts w:ascii="Wingdings" w:hAnsi="Wingdings" w:hint="default"/>
      </w:rPr>
    </w:lvl>
    <w:lvl w:ilvl="3" w:tplc="AB021ECE">
      <w:start w:val="1"/>
      <w:numFmt w:val="bullet"/>
      <w:lvlText w:val=""/>
      <w:lvlJc w:val="left"/>
      <w:pPr>
        <w:ind w:left="3588" w:hanging="360"/>
      </w:pPr>
      <w:rPr>
        <w:rFonts w:ascii="Symbol" w:hAnsi="Symbol" w:hint="default"/>
      </w:rPr>
    </w:lvl>
    <w:lvl w:ilvl="4" w:tplc="3D6807B8">
      <w:start w:val="1"/>
      <w:numFmt w:val="bullet"/>
      <w:lvlText w:val="o"/>
      <w:lvlJc w:val="left"/>
      <w:pPr>
        <w:ind w:left="4308" w:hanging="360"/>
      </w:pPr>
      <w:rPr>
        <w:rFonts w:ascii="Courier New" w:hAnsi="Courier New" w:hint="default"/>
      </w:rPr>
    </w:lvl>
    <w:lvl w:ilvl="5" w:tplc="743CAF1A">
      <w:start w:val="1"/>
      <w:numFmt w:val="bullet"/>
      <w:lvlText w:val=""/>
      <w:lvlJc w:val="left"/>
      <w:pPr>
        <w:ind w:left="5028" w:hanging="360"/>
      </w:pPr>
      <w:rPr>
        <w:rFonts w:ascii="Wingdings" w:hAnsi="Wingdings" w:hint="default"/>
      </w:rPr>
    </w:lvl>
    <w:lvl w:ilvl="6" w:tplc="F0B4F44E">
      <w:start w:val="1"/>
      <w:numFmt w:val="bullet"/>
      <w:lvlText w:val=""/>
      <w:lvlJc w:val="left"/>
      <w:pPr>
        <w:ind w:left="5748" w:hanging="360"/>
      </w:pPr>
      <w:rPr>
        <w:rFonts w:ascii="Symbol" w:hAnsi="Symbol" w:hint="default"/>
      </w:rPr>
    </w:lvl>
    <w:lvl w:ilvl="7" w:tplc="D9FADD3C">
      <w:start w:val="1"/>
      <w:numFmt w:val="bullet"/>
      <w:lvlText w:val="o"/>
      <w:lvlJc w:val="left"/>
      <w:pPr>
        <w:ind w:left="6468" w:hanging="360"/>
      </w:pPr>
      <w:rPr>
        <w:rFonts w:ascii="Courier New" w:hAnsi="Courier New" w:hint="default"/>
      </w:rPr>
    </w:lvl>
    <w:lvl w:ilvl="8" w:tplc="D9008674">
      <w:start w:val="1"/>
      <w:numFmt w:val="bullet"/>
      <w:lvlText w:val=""/>
      <w:lvlJc w:val="left"/>
      <w:pPr>
        <w:ind w:left="7188" w:hanging="360"/>
      </w:pPr>
      <w:rPr>
        <w:rFonts w:ascii="Wingdings" w:hAnsi="Wingdings" w:hint="default"/>
      </w:rPr>
    </w:lvl>
  </w:abstractNum>
  <w:abstractNum w:abstractNumId="11">
    <w:nsid w:val="2BFC1560"/>
    <w:multiLevelType w:val="hybridMultilevel"/>
    <w:tmpl w:val="2D2693B8"/>
    <w:lvl w:ilvl="0" w:tplc="6084021A">
      <w:start w:val="1"/>
      <w:numFmt w:val="decimal"/>
      <w:lvlText w:val="%1."/>
      <w:lvlJc w:val="left"/>
      <w:pPr>
        <w:ind w:left="720" w:hanging="720"/>
      </w:pPr>
      <w:rPr>
        <w:rFonts w:ascii="Times New Roman" w:eastAsia="Calibri"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D375D44"/>
    <w:multiLevelType w:val="hybridMultilevel"/>
    <w:tmpl w:val="65A4C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DE81C34"/>
    <w:multiLevelType w:val="hybridMultilevel"/>
    <w:tmpl w:val="F30CBF96"/>
    <w:lvl w:ilvl="0" w:tplc="5C06A99E">
      <w:start w:val="1"/>
      <w:numFmt w:val="decimal"/>
      <w:lvlText w:val="%1."/>
      <w:lvlJc w:val="left"/>
      <w:pPr>
        <w:ind w:left="720" w:hanging="360"/>
      </w:pPr>
    </w:lvl>
    <w:lvl w:ilvl="1" w:tplc="A1829AC4">
      <w:start w:val="1"/>
      <w:numFmt w:val="lowerLetter"/>
      <w:lvlText w:val="%2."/>
      <w:lvlJc w:val="left"/>
      <w:pPr>
        <w:ind w:left="1440" w:hanging="360"/>
      </w:pPr>
    </w:lvl>
    <w:lvl w:ilvl="2" w:tplc="B9D8190A">
      <w:start w:val="1"/>
      <w:numFmt w:val="lowerRoman"/>
      <w:lvlText w:val="%3."/>
      <w:lvlJc w:val="right"/>
      <w:pPr>
        <w:ind w:left="2160" w:hanging="180"/>
      </w:pPr>
    </w:lvl>
    <w:lvl w:ilvl="3" w:tplc="0CD22B22">
      <w:start w:val="1"/>
      <w:numFmt w:val="decimal"/>
      <w:lvlText w:val="%4."/>
      <w:lvlJc w:val="left"/>
      <w:pPr>
        <w:ind w:left="2880" w:hanging="360"/>
      </w:pPr>
    </w:lvl>
    <w:lvl w:ilvl="4" w:tplc="34F26FE8">
      <w:start w:val="1"/>
      <w:numFmt w:val="lowerLetter"/>
      <w:lvlText w:val="%5."/>
      <w:lvlJc w:val="left"/>
      <w:pPr>
        <w:ind w:left="3600" w:hanging="360"/>
      </w:pPr>
    </w:lvl>
    <w:lvl w:ilvl="5" w:tplc="7D80FDA0">
      <w:start w:val="1"/>
      <w:numFmt w:val="lowerRoman"/>
      <w:lvlText w:val="%6."/>
      <w:lvlJc w:val="right"/>
      <w:pPr>
        <w:ind w:left="4320" w:hanging="180"/>
      </w:pPr>
    </w:lvl>
    <w:lvl w:ilvl="6" w:tplc="A93E368E">
      <w:start w:val="1"/>
      <w:numFmt w:val="decimal"/>
      <w:lvlText w:val="%7."/>
      <w:lvlJc w:val="left"/>
      <w:pPr>
        <w:ind w:left="5040" w:hanging="360"/>
      </w:pPr>
    </w:lvl>
    <w:lvl w:ilvl="7" w:tplc="325084EE">
      <w:start w:val="1"/>
      <w:numFmt w:val="lowerLetter"/>
      <w:lvlText w:val="%8."/>
      <w:lvlJc w:val="left"/>
      <w:pPr>
        <w:ind w:left="5760" w:hanging="360"/>
      </w:pPr>
    </w:lvl>
    <w:lvl w:ilvl="8" w:tplc="169A7316">
      <w:start w:val="1"/>
      <w:numFmt w:val="lowerRoman"/>
      <w:lvlText w:val="%9."/>
      <w:lvlJc w:val="right"/>
      <w:pPr>
        <w:ind w:left="6480" w:hanging="180"/>
      </w:pPr>
    </w:lvl>
  </w:abstractNum>
  <w:abstractNum w:abstractNumId="14">
    <w:nsid w:val="2ED3034A"/>
    <w:multiLevelType w:val="hybridMultilevel"/>
    <w:tmpl w:val="93AA730E"/>
    <w:lvl w:ilvl="0" w:tplc="4614FEA2">
      <w:start w:val="1"/>
      <w:numFmt w:val="decimal"/>
      <w:lvlText w:val="%1."/>
      <w:lvlJc w:val="left"/>
      <w:pPr>
        <w:ind w:left="720" w:hanging="360"/>
      </w:pPr>
    </w:lvl>
    <w:lvl w:ilvl="1" w:tplc="32D6B666">
      <w:start w:val="1"/>
      <w:numFmt w:val="lowerLetter"/>
      <w:lvlText w:val="%2."/>
      <w:lvlJc w:val="left"/>
      <w:pPr>
        <w:ind w:left="1440" w:hanging="360"/>
      </w:pPr>
    </w:lvl>
    <w:lvl w:ilvl="2" w:tplc="F0EC4014">
      <w:start w:val="1"/>
      <w:numFmt w:val="lowerRoman"/>
      <w:lvlText w:val="%3."/>
      <w:lvlJc w:val="right"/>
      <w:pPr>
        <w:ind w:left="2160" w:hanging="180"/>
      </w:pPr>
    </w:lvl>
    <w:lvl w:ilvl="3" w:tplc="B45CABD4">
      <w:start w:val="1"/>
      <w:numFmt w:val="decimal"/>
      <w:lvlText w:val="%4."/>
      <w:lvlJc w:val="left"/>
      <w:pPr>
        <w:ind w:left="2880" w:hanging="360"/>
      </w:pPr>
    </w:lvl>
    <w:lvl w:ilvl="4" w:tplc="699877BA">
      <w:start w:val="1"/>
      <w:numFmt w:val="lowerLetter"/>
      <w:lvlText w:val="%5."/>
      <w:lvlJc w:val="left"/>
      <w:pPr>
        <w:ind w:left="3600" w:hanging="360"/>
      </w:pPr>
    </w:lvl>
    <w:lvl w:ilvl="5" w:tplc="81DC5B9C">
      <w:start w:val="1"/>
      <w:numFmt w:val="lowerRoman"/>
      <w:lvlText w:val="%6."/>
      <w:lvlJc w:val="right"/>
      <w:pPr>
        <w:ind w:left="4320" w:hanging="180"/>
      </w:pPr>
    </w:lvl>
    <w:lvl w:ilvl="6" w:tplc="00900814">
      <w:start w:val="1"/>
      <w:numFmt w:val="decimal"/>
      <w:lvlText w:val="%7."/>
      <w:lvlJc w:val="left"/>
      <w:pPr>
        <w:ind w:left="5040" w:hanging="360"/>
      </w:pPr>
    </w:lvl>
    <w:lvl w:ilvl="7" w:tplc="3EAA9282">
      <w:start w:val="1"/>
      <w:numFmt w:val="lowerLetter"/>
      <w:lvlText w:val="%8."/>
      <w:lvlJc w:val="left"/>
      <w:pPr>
        <w:ind w:left="5760" w:hanging="360"/>
      </w:pPr>
    </w:lvl>
    <w:lvl w:ilvl="8" w:tplc="12FE1548">
      <w:start w:val="1"/>
      <w:numFmt w:val="lowerRoman"/>
      <w:lvlText w:val="%9."/>
      <w:lvlJc w:val="right"/>
      <w:pPr>
        <w:ind w:left="6480" w:hanging="180"/>
      </w:pPr>
    </w:lvl>
  </w:abstractNum>
  <w:abstractNum w:abstractNumId="15">
    <w:nsid w:val="32BE68E6"/>
    <w:multiLevelType w:val="hybridMultilevel"/>
    <w:tmpl w:val="049C2BCE"/>
    <w:lvl w:ilvl="0" w:tplc="080614A0">
      <w:start w:val="1"/>
      <w:numFmt w:val="decimal"/>
      <w:lvlText w:val="%1."/>
      <w:lvlJc w:val="left"/>
      <w:pPr>
        <w:ind w:left="720" w:hanging="360"/>
      </w:pPr>
    </w:lvl>
    <w:lvl w:ilvl="1" w:tplc="C67E6DD2">
      <w:start w:val="1"/>
      <w:numFmt w:val="lowerLetter"/>
      <w:lvlText w:val="%2."/>
      <w:lvlJc w:val="left"/>
      <w:pPr>
        <w:ind w:left="1440" w:hanging="360"/>
      </w:pPr>
    </w:lvl>
    <w:lvl w:ilvl="2" w:tplc="97763854">
      <w:start w:val="1"/>
      <w:numFmt w:val="lowerRoman"/>
      <w:lvlText w:val="%3."/>
      <w:lvlJc w:val="right"/>
      <w:pPr>
        <w:ind w:left="2160" w:hanging="180"/>
      </w:pPr>
    </w:lvl>
    <w:lvl w:ilvl="3" w:tplc="458C9386">
      <w:start w:val="1"/>
      <w:numFmt w:val="decimal"/>
      <w:lvlText w:val="%4."/>
      <w:lvlJc w:val="left"/>
      <w:pPr>
        <w:ind w:left="2880" w:hanging="360"/>
      </w:pPr>
    </w:lvl>
    <w:lvl w:ilvl="4" w:tplc="E812AD54">
      <w:start w:val="1"/>
      <w:numFmt w:val="lowerLetter"/>
      <w:lvlText w:val="%5."/>
      <w:lvlJc w:val="left"/>
      <w:pPr>
        <w:ind w:left="3600" w:hanging="360"/>
      </w:pPr>
    </w:lvl>
    <w:lvl w:ilvl="5" w:tplc="21A0453C">
      <w:start w:val="1"/>
      <w:numFmt w:val="lowerRoman"/>
      <w:lvlText w:val="%6."/>
      <w:lvlJc w:val="right"/>
      <w:pPr>
        <w:ind w:left="4320" w:hanging="180"/>
      </w:pPr>
    </w:lvl>
    <w:lvl w:ilvl="6" w:tplc="860879E4">
      <w:start w:val="1"/>
      <w:numFmt w:val="decimal"/>
      <w:lvlText w:val="%7."/>
      <w:lvlJc w:val="left"/>
      <w:pPr>
        <w:ind w:left="5040" w:hanging="360"/>
      </w:pPr>
    </w:lvl>
    <w:lvl w:ilvl="7" w:tplc="A3D47076">
      <w:start w:val="1"/>
      <w:numFmt w:val="lowerLetter"/>
      <w:lvlText w:val="%8."/>
      <w:lvlJc w:val="left"/>
      <w:pPr>
        <w:ind w:left="5760" w:hanging="360"/>
      </w:pPr>
    </w:lvl>
    <w:lvl w:ilvl="8" w:tplc="F98ACED2">
      <w:start w:val="1"/>
      <w:numFmt w:val="lowerRoman"/>
      <w:lvlText w:val="%9."/>
      <w:lvlJc w:val="right"/>
      <w:pPr>
        <w:ind w:left="6480" w:hanging="180"/>
      </w:pPr>
    </w:lvl>
  </w:abstractNum>
  <w:abstractNum w:abstractNumId="16">
    <w:nsid w:val="32C26AA9"/>
    <w:multiLevelType w:val="hybridMultilevel"/>
    <w:tmpl w:val="5A72503C"/>
    <w:lvl w:ilvl="0" w:tplc="A3162CCA">
      <w:start w:val="1"/>
      <w:numFmt w:val="decimal"/>
      <w:lvlText w:val="%1."/>
      <w:lvlJc w:val="left"/>
      <w:pPr>
        <w:tabs>
          <w:tab w:val="num" w:pos="720"/>
        </w:tabs>
        <w:ind w:left="720" w:hanging="360"/>
      </w:pPr>
    </w:lvl>
    <w:lvl w:ilvl="1" w:tplc="9C8E8116" w:tentative="1">
      <w:start w:val="1"/>
      <w:numFmt w:val="decimal"/>
      <w:lvlText w:val="%2."/>
      <w:lvlJc w:val="left"/>
      <w:pPr>
        <w:tabs>
          <w:tab w:val="num" w:pos="1440"/>
        </w:tabs>
        <w:ind w:left="1440" w:hanging="360"/>
      </w:pPr>
    </w:lvl>
    <w:lvl w:ilvl="2" w:tplc="89342C18" w:tentative="1">
      <w:start w:val="1"/>
      <w:numFmt w:val="decimal"/>
      <w:lvlText w:val="%3."/>
      <w:lvlJc w:val="left"/>
      <w:pPr>
        <w:tabs>
          <w:tab w:val="num" w:pos="2160"/>
        </w:tabs>
        <w:ind w:left="2160" w:hanging="360"/>
      </w:pPr>
    </w:lvl>
    <w:lvl w:ilvl="3" w:tplc="009E0976" w:tentative="1">
      <w:start w:val="1"/>
      <w:numFmt w:val="decimal"/>
      <w:lvlText w:val="%4."/>
      <w:lvlJc w:val="left"/>
      <w:pPr>
        <w:tabs>
          <w:tab w:val="num" w:pos="2880"/>
        </w:tabs>
        <w:ind w:left="2880" w:hanging="360"/>
      </w:pPr>
    </w:lvl>
    <w:lvl w:ilvl="4" w:tplc="67BCF2C4" w:tentative="1">
      <w:start w:val="1"/>
      <w:numFmt w:val="decimal"/>
      <w:lvlText w:val="%5."/>
      <w:lvlJc w:val="left"/>
      <w:pPr>
        <w:tabs>
          <w:tab w:val="num" w:pos="3600"/>
        </w:tabs>
        <w:ind w:left="3600" w:hanging="360"/>
      </w:pPr>
    </w:lvl>
    <w:lvl w:ilvl="5" w:tplc="D468375A" w:tentative="1">
      <w:start w:val="1"/>
      <w:numFmt w:val="decimal"/>
      <w:lvlText w:val="%6."/>
      <w:lvlJc w:val="left"/>
      <w:pPr>
        <w:tabs>
          <w:tab w:val="num" w:pos="4320"/>
        </w:tabs>
        <w:ind w:left="4320" w:hanging="360"/>
      </w:pPr>
    </w:lvl>
    <w:lvl w:ilvl="6" w:tplc="D0C497EE" w:tentative="1">
      <w:start w:val="1"/>
      <w:numFmt w:val="decimal"/>
      <w:lvlText w:val="%7."/>
      <w:lvlJc w:val="left"/>
      <w:pPr>
        <w:tabs>
          <w:tab w:val="num" w:pos="5040"/>
        </w:tabs>
        <w:ind w:left="5040" w:hanging="360"/>
      </w:pPr>
    </w:lvl>
    <w:lvl w:ilvl="7" w:tplc="FD16F7E6" w:tentative="1">
      <w:start w:val="1"/>
      <w:numFmt w:val="decimal"/>
      <w:lvlText w:val="%8."/>
      <w:lvlJc w:val="left"/>
      <w:pPr>
        <w:tabs>
          <w:tab w:val="num" w:pos="5760"/>
        </w:tabs>
        <w:ind w:left="5760" w:hanging="360"/>
      </w:pPr>
    </w:lvl>
    <w:lvl w:ilvl="8" w:tplc="E70C5958" w:tentative="1">
      <w:start w:val="1"/>
      <w:numFmt w:val="decimal"/>
      <w:lvlText w:val="%9."/>
      <w:lvlJc w:val="left"/>
      <w:pPr>
        <w:tabs>
          <w:tab w:val="num" w:pos="6480"/>
        </w:tabs>
        <w:ind w:left="6480" w:hanging="360"/>
      </w:pPr>
    </w:lvl>
  </w:abstractNum>
  <w:abstractNum w:abstractNumId="17">
    <w:nsid w:val="398C1D70"/>
    <w:multiLevelType w:val="hybridMultilevel"/>
    <w:tmpl w:val="97447CD0"/>
    <w:lvl w:ilvl="0" w:tplc="ADB68D2C">
      <w:start w:val="1"/>
      <w:numFmt w:val="decimal"/>
      <w:lvlText w:val="%1."/>
      <w:lvlJc w:val="left"/>
      <w:pPr>
        <w:ind w:left="720" w:hanging="360"/>
      </w:pPr>
    </w:lvl>
    <w:lvl w:ilvl="1" w:tplc="687A73F4">
      <w:start w:val="1"/>
      <w:numFmt w:val="lowerLetter"/>
      <w:lvlText w:val="%2."/>
      <w:lvlJc w:val="left"/>
      <w:pPr>
        <w:ind w:left="1440" w:hanging="360"/>
      </w:pPr>
    </w:lvl>
    <w:lvl w:ilvl="2" w:tplc="C3E6C18E">
      <w:start w:val="1"/>
      <w:numFmt w:val="lowerRoman"/>
      <w:lvlText w:val="%3."/>
      <w:lvlJc w:val="right"/>
      <w:pPr>
        <w:ind w:left="2160" w:hanging="180"/>
      </w:pPr>
    </w:lvl>
    <w:lvl w:ilvl="3" w:tplc="D5A0FCE4">
      <w:start w:val="1"/>
      <w:numFmt w:val="decimal"/>
      <w:lvlText w:val="%4."/>
      <w:lvlJc w:val="left"/>
      <w:pPr>
        <w:ind w:left="2880" w:hanging="360"/>
      </w:pPr>
    </w:lvl>
    <w:lvl w:ilvl="4" w:tplc="45B47440">
      <w:start w:val="1"/>
      <w:numFmt w:val="lowerLetter"/>
      <w:lvlText w:val="%5."/>
      <w:lvlJc w:val="left"/>
      <w:pPr>
        <w:ind w:left="3600" w:hanging="360"/>
      </w:pPr>
    </w:lvl>
    <w:lvl w:ilvl="5" w:tplc="14F411E0">
      <w:start w:val="1"/>
      <w:numFmt w:val="lowerRoman"/>
      <w:lvlText w:val="%6."/>
      <w:lvlJc w:val="right"/>
      <w:pPr>
        <w:ind w:left="4320" w:hanging="180"/>
      </w:pPr>
    </w:lvl>
    <w:lvl w:ilvl="6" w:tplc="2B769A62">
      <w:start w:val="1"/>
      <w:numFmt w:val="decimal"/>
      <w:lvlText w:val="%7."/>
      <w:lvlJc w:val="left"/>
      <w:pPr>
        <w:ind w:left="5040" w:hanging="360"/>
      </w:pPr>
    </w:lvl>
    <w:lvl w:ilvl="7" w:tplc="1EF0439A">
      <w:start w:val="1"/>
      <w:numFmt w:val="lowerLetter"/>
      <w:lvlText w:val="%8."/>
      <w:lvlJc w:val="left"/>
      <w:pPr>
        <w:ind w:left="5760" w:hanging="360"/>
      </w:pPr>
    </w:lvl>
    <w:lvl w:ilvl="8" w:tplc="EFBA5EA4">
      <w:start w:val="1"/>
      <w:numFmt w:val="lowerRoman"/>
      <w:lvlText w:val="%9."/>
      <w:lvlJc w:val="right"/>
      <w:pPr>
        <w:ind w:left="6480" w:hanging="180"/>
      </w:pPr>
    </w:lvl>
  </w:abstractNum>
  <w:abstractNum w:abstractNumId="18">
    <w:nsid w:val="3B6D75CD"/>
    <w:multiLevelType w:val="hybridMultilevel"/>
    <w:tmpl w:val="6D328000"/>
    <w:lvl w:ilvl="0" w:tplc="26B2E7B8">
      <w:start w:val="1"/>
      <w:numFmt w:val="decimal"/>
      <w:lvlText w:val="%1."/>
      <w:lvlJc w:val="left"/>
      <w:pPr>
        <w:tabs>
          <w:tab w:val="num" w:pos="990"/>
        </w:tabs>
        <w:ind w:left="990" w:hanging="360"/>
      </w:pPr>
      <w:rPr>
        <w:rFonts w:hint="default"/>
        <w:sz w:val="20"/>
        <w:szCs w:val="20"/>
      </w:rPr>
    </w:lvl>
    <w:lvl w:ilvl="1" w:tplc="04150019" w:tentative="1">
      <w:start w:val="1"/>
      <w:numFmt w:val="lowerLetter"/>
      <w:lvlText w:val="%2."/>
      <w:lvlJc w:val="left"/>
      <w:pPr>
        <w:tabs>
          <w:tab w:val="num" w:pos="1710"/>
        </w:tabs>
        <w:ind w:left="1710" w:hanging="360"/>
      </w:pPr>
    </w:lvl>
    <w:lvl w:ilvl="2" w:tplc="0415001B" w:tentative="1">
      <w:start w:val="1"/>
      <w:numFmt w:val="lowerRoman"/>
      <w:lvlText w:val="%3."/>
      <w:lvlJc w:val="right"/>
      <w:pPr>
        <w:tabs>
          <w:tab w:val="num" w:pos="2430"/>
        </w:tabs>
        <w:ind w:left="2430" w:hanging="180"/>
      </w:pPr>
    </w:lvl>
    <w:lvl w:ilvl="3" w:tplc="0415000F" w:tentative="1">
      <w:start w:val="1"/>
      <w:numFmt w:val="decimal"/>
      <w:lvlText w:val="%4."/>
      <w:lvlJc w:val="left"/>
      <w:pPr>
        <w:tabs>
          <w:tab w:val="num" w:pos="3150"/>
        </w:tabs>
        <w:ind w:left="3150" w:hanging="360"/>
      </w:pPr>
    </w:lvl>
    <w:lvl w:ilvl="4" w:tplc="04150019" w:tentative="1">
      <w:start w:val="1"/>
      <w:numFmt w:val="lowerLetter"/>
      <w:lvlText w:val="%5."/>
      <w:lvlJc w:val="left"/>
      <w:pPr>
        <w:tabs>
          <w:tab w:val="num" w:pos="3870"/>
        </w:tabs>
        <w:ind w:left="3870" w:hanging="360"/>
      </w:pPr>
    </w:lvl>
    <w:lvl w:ilvl="5" w:tplc="0415001B" w:tentative="1">
      <w:start w:val="1"/>
      <w:numFmt w:val="lowerRoman"/>
      <w:lvlText w:val="%6."/>
      <w:lvlJc w:val="right"/>
      <w:pPr>
        <w:tabs>
          <w:tab w:val="num" w:pos="4590"/>
        </w:tabs>
        <w:ind w:left="4590" w:hanging="180"/>
      </w:pPr>
    </w:lvl>
    <w:lvl w:ilvl="6" w:tplc="0415000F" w:tentative="1">
      <w:start w:val="1"/>
      <w:numFmt w:val="decimal"/>
      <w:lvlText w:val="%7."/>
      <w:lvlJc w:val="left"/>
      <w:pPr>
        <w:tabs>
          <w:tab w:val="num" w:pos="5310"/>
        </w:tabs>
        <w:ind w:left="5310" w:hanging="360"/>
      </w:pPr>
    </w:lvl>
    <w:lvl w:ilvl="7" w:tplc="04150019" w:tentative="1">
      <w:start w:val="1"/>
      <w:numFmt w:val="lowerLetter"/>
      <w:lvlText w:val="%8."/>
      <w:lvlJc w:val="left"/>
      <w:pPr>
        <w:tabs>
          <w:tab w:val="num" w:pos="6030"/>
        </w:tabs>
        <w:ind w:left="6030" w:hanging="360"/>
      </w:pPr>
    </w:lvl>
    <w:lvl w:ilvl="8" w:tplc="0415001B" w:tentative="1">
      <w:start w:val="1"/>
      <w:numFmt w:val="lowerRoman"/>
      <w:lvlText w:val="%9."/>
      <w:lvlJc w:val="right"/>
      <w:pPr>
        <w:tabs>
          <w:tab w:val="num" w:pos="6750"/>
        </w:tabs>
        <w:ind w:left="6750" w:hanging="180"/>
      </w:pPr>
    </w:lvl>
  </w:abstractNum>
  <w:abstractNum w:abstractNumId="19">
    <w:nsid w:val="3C374EFD"/>
    <w:multiLevelType w:val="hybridMultilevel"/>
    <w:tmpl w:val="18B67568"/>
    <w:lvl w:ilvl="0" w:tplc="BB02E928">
      <w:start w:val="1"/>
      <w:numFmt w:val="decimal"/>
      <w:lvlText w:val="%1."/>
      <w:lvlJc w:val="left"/>
      <w:pPr>
        <w:tabs>
          <w:tab w:val="num" w:pos="720"/>
        </w:tabs>
        <w:ind w:left="720" w:hanging="360"/>
      </w:pPr>
    </w:lvl>
    <w:lvl w:ilvl="1" w:tplc="506CBF38" w:tentative="1">
      <w:start w:val="1"/>
      <w:numFmt w:val="decimal"/>
      <w:lvlText w:val="%2."/>
      <w:lvlJc w:val="left"/>
      <w:pPr>
        <w:tabs>
          <w:tab w:val="num" w:pos="1440"/>
        </w:tabs>
        <w:ind w:left="1440" w:hanging="360"/>
      </w:pPr>
    </w:lvl>
    <w:lvl w:ilvl="2" w:tplc="58E85776" w:tentative="1">
      <w:start w:val="1"/>
      <w:numFmt w:val="decimal"/>
      <w:lvlText w:val="%3."/>
      <w:lvlJc w:val="left"/>
      <w:pPr>
        <w:tabs>
          <w:tab w:val="num" w:pos="2160"/>
        </w:tabs>
        <w:ind w:left="2160" w:hanging="360"/>
      </w:pPr>
    </w:lvl>
    <w:lvl w:ilvl="3" w:tplc="DED8C4BE" w:tentative="1">
      <w:start w:val="1"/>
      <w:numFmt w:val="decimal"/>
      <w:lvlText w:val="%4."/>
      <w:lvlJc w:val="left"/>
      <w:pPr>
        <w:tabs>
          <w:tab w:val="num" w:pos="2880"/>
        </w:tabs>
        <w:ind w:left="2880" w:hanging="360"/>
      </w:pPr>
    </w:lvl>
    <w:lvl w:ilvl="4" w:tplc="27963182" w:tentative="1">
      <w:start w:val="1"/>
      <w:numFmt w:val="decimal"/>
      <w:lvlText w:val="%5."/>
      <w:lvlJc w:val="left"/>
      <w:pPr>
        <w:tabs>
          <w:tab w:val="num" w:pos="3600"/>
        </w:tabs>
        <w:ind w:left="3600" w:hanging="360"/>
      </w:pPr>
    </w:lvl>
    <w:lvl w:ilvl="5" w:tplc="940C37E6" w:tentative="1">
      <w:start w:val="1"/>
      <w:numFmt w:val="decimal"/>
      <w:lvlText w:val="%6."/>
      <w:lvlJc w:val="left"/>
      <w:pPr>
        <w:tabs>
          <w:tab w:val="num" w:pos="4320"/>
        </w:tabs>
        <w:ind w:left="4320" w:hanging="360"/>
      </w:pPr>
    </w:lvl>
    <w:lvl w:ilvl="6" w:tplc="F8BE25D0" w:tentative="1">
      <w:start w:val="1"/>
      <w:numFmt w:val="decimal"/>
      <w:lvlText w:val="%7."/>
      <w:lvlJc w:val="left"/>
      <w:pPr>
        <w:tabs>
          <w:tab w:val="num" w:pos="5040"/>
        </w:tabs>
        <w:ind w:left="5040" w:hanging="360"/>
      </w:pPr>
    </w:lvl>
    <w:lvl w:ilvl="7" w:tplc="EA0A3638" w:tentative="1">
      <w:start w:val="1"/>
      <w:numFmt w:val="decimal"/>
      <w:lvlText w:val="%8."/>
      <w:lvlJc w:val="left"/>
      <w:pPr>
        <w:tabs>
          <w:tab w:val="num" w:pos="5760"/>
        </w:tabs>
        <w:ind w:left="5760" w:hanging="360"/>
      </w:pPr>
    </w:lvl>
    <w:lvl w:ilvl="8" w:tplc="527E0B20" w:tentative="1">
      <w:start w:val="1"/>
      <w:numFmt w:val="decimal"/>
      <w:lvlText w:val="%9."/>
      <w:lvlJc w:val="left"/>
      <w:pPr>
        <w:tabs>
          <w:tab w:val="num" w:pos="6480"/>
        </w:tabs>
        <w:ind w:left="6480" w:hanging="360"/>
      </w:pPr>
    </w:lvl>
  </w:abstractNum>
  <w:abstractNum w:abstractNumId="20">
    <w:nsid w:val="3CC174C8"/>
    <w:multiLevelType w:val="hybridMultilevel"/>
    <w:tmpl w:val="DF1CB2F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3DEB1FA5"/>
    <w:multiLevelType w:val="hybridMultilevel"/>
    <w:tmpl w:val="17F2F8B8"/>
    <w:lvl w:ilvl="0" w:tplc="60C4B3BC">
      <w:start w:val="1"/>
      <w:numFmt w:val="decimal"/>
      <w:lvlText w:val="%1."/>
      <w:lvlJc w:val="left"/>
      <w:pPr>
        <w:ind w:left="360" w:hanging="360"/>
      </w:pPr>
      <w:rPr>
        <w:rFonts w:ascii="Times New Roman" w:eastAsia="Calibri"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16D3590"/>
    <w:multiLevelType w:val="hybridMultilevel"/>
    <w:tmpl w:val="0FACC02E"/>
    <w:lvl w:ilvl="0" w:tplc="5C882630">
      <w:start w:val="1"/>
      <w:numFmt w:val="decimal"/>
      <w:lvlText w:val="%1."/>
      <w:lvlJc w:val="left"/>
      <w:pPr>
        <w:ind w:left="720" w:hanging="360"/>
      </w:pPr>
    </w:lvl>
    <w:lvl w:ilvl="1" w:tplc="67E64B6C">
      <w:start w:val="1"/>
      <w:numFmt w:val="lowerLetter"/>
      <w:lvlText w:val="%2."/>
      <w:lvlJc w:val="left"/>
      <w:pPr>
        <w:ind w:left="1440" w:hanging="360"/>
      </w:pPr>
    </w:lvl>
    <w:lvl w:ilvl="2" w:tplc="DA6ABDF6">
      <w:start w:val="1"/>
      <w:numFmt w:val="lowerRoman"/>
      <w:lvlText w:val="%3."/>
      <w:lvlJc w:val="right"/>
      <w:pPr>
        <w:ind w:left="2160" w:hanging="180"/>
      </w:pPr>
    </w:lvl>
    <w:lvl w:ilvl="3" w:tplc="2A0C53F4">
      <w:start w:val="1"/>
      <w:numFmt w:val="decimal"/>
      <w:lvlText w:val="%4."/>
      <w:lvlJc w:val="left"/>
      <w:pPr>
        <w:ind w:left="2880" w:hanging="360"/>
      </w:pPr>
    </w:lvl>
    <w:lvl w:ilvl="4" w:tplc="36EEA086">
      <w:start w:val="1"/>
      <w:numFmt w:val="lowerLetter"/>
      <w:lvlText w:val="%5."/>
      <w:lvlJc w:val="left"/>
      <w:pPr>
        <w:ind w:left="3600" w:hanging="360"/>
      </w:pPr>
    </w:lvl>
    <w:lvl w:ilvl="5" w:tplc="B58E840C">
      <w:start w:val="1"/>
      <w:numFmt w:val="lowerRoman"/>
      <w:lvlText w:val="%6."/>
      <w:lvlJc w:val="right"/>
      <w:pPr>
        <w:ind w:left="4320" w:hanging="180"/>
      </w:pPr>
    </w:lvl>
    <w:lvl w:ilvl="6" w:tplc="20C22D9E">
      <w:start w:val="1"/>
      <w:numFmt w:val="decimal"/>
      <w:lvlText w:val="%7."/>
      <w:lvlJc w:val="left"/>
      <w:pPr>
        <w:ind w:left="5040" w:hanging="360"/>
      </w:pPr>
    </w:lvl>
    <w:lvl w:ilvl="7" w:tplc="514C4BB4">
      <w:start w:val="1"/>
      <w:numFmt w:val="lowerLetter"/>
      <w:lvlText w:val="%8."/>
      <w:lvlJc w:val="left"/>
      <w:pPr>
        <w:ind w:left="5760" w:hanging="360"/>
      </w:pPr>
    </w:lvl>
    <w:lvl w:ilvl="8" w:tplc="B83C4A5E">
      <w:start w:val="1"/>
      <w:numFmt w:val="lowerRoman"/>
      <w:lvlText w:val="%9."/>
      <w:lvlJc w:val="right"/>
      <w:pPr>
        <w:ind w:left="6480" w:hanging="180"/>
      </w:pPr>
    </w:lvl>
  </w:abstractNum>
  <w:abstractNum w:abstractNumId="23">
    <w:nsid w:val="45F78CA5"/>
    <w:multiLevelType w:val="hybridMultilevel"/>
    <w:tmpl w:val="9BF6BD6C"/>
    <w:lvl w:ilvl="0" w:tplc="6BB6C2C4">
      <w:start w:val="1"/>
      <w:numFmt w:val="decimal"/>
      <w:lvlText w:val="%1."/>
      <w:lvlJc w:val="left"/>
      <w:pPr>
        <w:ind w:left="720" w:hanging="360"/>
      </w:pPr>
    </w:lvl>
    <w:lvl w:ilvl="1" w:tplc="6A66421C">
      <w:start w:val="1"/>
      <w:numFmt w:val="lowerLetter"/>
      <w:lvlText w:val="%2."/>
      <w:lvlJc w:val="left"/>
      <w:pPr>
        <w:ind w:left="1440" w:hanging="360"/>
      </w:pPr>
    </w:lvl>
    <w:lvl w:ilvl="2" w:tplc="9F5CF758">
      <w:start w:val="1"/>
      <w:numFmt w:val="lowerRoman"/>
      <w:lvlText w:val="%3."/>
      <w:lvlJc w:val="right"/>
      <w:pPr>
        <w:ind w:left="2160" w:hanging="180"/>
      </w:pPr>
    </w:lvl>
    <w:lvl w:ilvl="3" w:tplc="89F4D2A0">
      <w:start w:val="1"/>
      <w:numFmt w:val="decimal"/>
      <w:lvlText w:val="%4."/>
      <w:lvlJc w:val="left"/>
      <w:pPr>
        <w:ind w:left="2880" w:hanging="360"/>
      </w:pPr>
    </w:lvl>
    <w:lvl w:ilvl="4" w:tplc="02E4347A">
      <w:start w:val="1"/>
      <w:numFmt w:val="lowerLetter"/>
      <w:lvlText w:val="%5."/>
      <w:lvlJc w:val="left"/>
      <w:pPr>
        <w:ind w:left="3600" w:hanging="360"/>
      </w:pPr>
    </w:lvl>
    <w:lvl w:ilvl="5" w:tplc="8EB0815E">
      <w:start w:val="1"/>
      <w:numFmt w:val="lowerRoman"/>
      <w:lvlText w:val="%6."/>
      <w:lvlJc w:val="right"/>
      <w:pPr>
        <w:ind w:left="4320" w:hanging="180"/>
      </w:pPr>
    </w:lvl>
    <w:lvl w:ilvl="6" w:tplc="92A2F8CA">
      <w:start w:val="1"/>
      <w:numFmt w:val="decimal"/>
      <w:lvlText w:val="%7."/>
      <w:lvlJc w:val="left"/>
      <w:pPr>
        <w:ind w:left="5040" w:hanging="360"/>
      </w:pPr>
    </w:lvl>
    <w:lvl w:ilvl="7" w:tplc="04BCDD1A">
      <w:start w:val="1"/>
      <w:numFmt w:val="lowerLetter"/>
      <w:lvlText w:val="%8."/>
      <w:lvlJc w:val="left"/>
      <w:pPr>
        <w:ind w:left="5760" w:hanging="360"/>
      </w:pPr>
    </w:lvl>
    <w:lvl w:ilvl="8" w:tplc="DC2E54E2">
      <w:start w:val="1"/>
      <w:numFmt w:val="lowerRoman"/>
      <w:lvlText w:val="%9."/>
      <w:lvlJc w:val="right"/>
      <w:pPr>
        <w:ind w:left="6480" w:hanging="180"/>
      </w:pPr>
    </w:lvl>
  </w:abstractNum>
  <w:abstractNum w:abstractNumId="24">
    <w:nsid w:val="494F226E"/>
    <w:multiLevelType w:val="hybridMultilevel"/>
    <w:tmpl w:val="6D328000"/>
    <w:lvl w:ilvl="0" w:tplc="26B2E7B8">
      <w:start w:val="1"/>
      <w:numFmt w:val="decimal"/>
      <w:lvlText w:val="%1."/>
      <w:lvlJc w:val="left"/>
      <w:pPr>
        <w:tabs>
          <w:tab w:val="num" w:pos="990"/>
        </w:tabs>
        <w:ind w:left="990" w:hanging="360"/>
      </w:pPr>
      <w:rPr>
        <w:rFonts w:hint="default"/>
        <w:sz w:val="20"/>
        <w:szCs w:val="20"/>
      </w:rPr>
    </w:lvl>
    <w:lvl w:ilvl="1" w:tplc="04150019" w:tentative="1">
      <w:start w:val="1"/>
      <w:numFmt w:val="lowerLetter"/>
      <w:lvlText w:val="%2."/>
      <w:lvlJc w:val="left"/>
      <w:pPr>
        <w:tabs>
          <w:tab w:val="num" w:pos="1710"/>
        </w:tabs>
        <w:ind w:left="1710" w:hanging="360"/>
      </w:pPr>
    </w:lvl>
    <w:lvl w:ilvl="2" w:tplc="0415001B" w:tentative="1">
      <w:start w:val="1"/>
      <w:numFmt w:val="lowerRoman"/>
      <w:lvlText w:val="%3."/>
      <w:lvlJc w:val="right"/>
      <w:pPr>
        <w:tabs>
          <w:tab w:val="num" w:pos="2430"/>
        </w:tabs>
        <w:ind w:left="2430" w:hanging="180"/>
      </w:pPr>
    </w:lvl>
    <w:lvl w:ilvl="3" w:tplc="0415000F" w:tentative="1">
      <w:start w:val="1"/>
      <w:numFmt w:val="decimal"/>
      <w:lvlText w:val="%4."/>
      <w:lvlJc w:val="left"/>
      <w:pPr>
        <w:tabs>
          <w:tab w:val="num" w:pos="3150"/>
        </w:tabs>
        <w:ind w:left="3150" w:hanging="360"/>
      </w:pPr>
    </w:lvl>
    <w:lvl w:ilvl="4" w:tplc="04150019" w:tentative="1">
      <w:start w:val="1"/>
      <w:numFmt w:val="lowerLetter"/>
      <w:lvlText w:val="%5."/>
      <w:lvlJc w:val="left"/>
      <w:pPr>
        <w:tabs>
          <w:tab w:val="num" w:pos="3870"/>
        </w:tabs>
        <w:ind w:left="3870" w:hanging="360"/>
      </w:pPr>
    </w:lvl>
    <w:lvl w:ilvl="5" w:tplc="0415001B" w:tentative="1">
      <w:start w:val="1"/>
      <w:numFmt w:val="lowerRoman"/>
      <w:lvlText w:val="%6."/>
      <w:lvlJc w:val="right"/>
      <w:pPr>
        <w:tabs>
          <w:tab w:val="num" w:pos="4590"/>
        </w:tabs>
        <w:ind w:left="4590" w:hanging="180"/>
      </w:pPr>
    </w:lvl>
    <w:lvl w:ilvl="6" w:tplc="0415000F" w:tentative="1">
      <w:start w:val="1"/>
      <w:numFmt w:val="decimal"/>
      <w:lvlText w:val="%7."/>
      <w:lvlJc w:val="left"/>
      <w:pPr>
        <w:tabs>
          <w:tab w:val="num" w:pos="5310"/>
        </w:tabs>
        <w:ind w:left="5310" w:hanging="360"/>
      </w:pPr>
    </w:lvl>
    <w:lvl w:ilvl="7" w:tplc="04150019" w:tentative="1">
      <w:start w:val="1"/>
      <w:numFmt w:val="lowerLetter"/>
      <w:lvlText w:val="%8."/>
      <w:lvlJc w:val="left"/>
      <w:pPr>
        <w:tabs>
          <w:tab w:val="num" w:pos="6030"/>
        </w:tabs>
        <w:ind w:left="6030" w:hanging="360"/>
      </w:pPr>
    </w:lvl>
    <w:lvl w:ilvl="8" w:tplc="0415001B" w:tentative="1">
      <w:start w:val="1"/>
      <w:numFmt w:val="lowerRoman"/>
      <w:lvlText w:val="%9."/>
      <w:lvlJc w:val="right"/>
      <w:pPr>
        <w:tabs>
          <w:tab w:val="num" w:pos="6750"/>
        </w:tabs>
        <w:ind w:left="6750" w:hanging="180"/>
      </w:pPr>
    </w:lvl>
  </w:abstractNum>
  <w:abstractNum w:abstractNumId="25">
    <w:nsid w:val="5C0B4ADA"/>
    <w:multiLevelType w:val="hybridMultilevel"/>
    <w:tmpl w:val="97C87F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7D061B6"/>
    <w:multiLevelType w:val="hybridMultilevel"/>
    <w:tmpl w:val="FEACC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0D60682"/>
    <w:multiLevelType w:val="hybridMultilevel"/>
    <w:tmpl w:val="EE8C03FA"/>
    <w:lvl w:ilvl="0" w:tplc="12FE0AD0">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10633AC"/>
    <w:multiLevelType w:val="hybridMultilevel"/>
    <w:tmpl w:val="8B56FF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DE51FEF"/>
    <w:multiLevelType w:val="hybridMultilevel"/>
    <w:tmpl w:val="AD120A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0"/>
  </w:num>
  <w:num w:numId="4">
    <w:abstractNumId w:val="6"/>
  </w:num>
  <w:num w:numId="5">
    <w:abstractNumId w:val="8"/>
  </w:num>
  <w:num w:numId="6">
    <w:abstractNumId w:val="3"/>
  </w:num>
  <w:num w:numId="7">
    <w:abstractNumId w:val="13"/>
  </w:num>
  <w:num w:numId="8">
    <w:abstractNumId w:val="15"/>
  </w:num>
  <w:num w:numId="9">
    <w:abstractNumId w:val="23"/>
  </w:num>
  <w:num w:numId="10">
    <w:abstractNumId w:val="14"/>
  </w:num>
  <w:num w:numId="11">
    <w:abstractNumId w:val="17"/>
  </w:num>
  <w:num w:numId="12">
    <w:abstractNumId w:val="5"/>
  </w:num>
  <w:num w:numId="13">
    <w:abstractNumId w:val="25"/>
  </w:num>
  <w:num w:numId="14">
    <w:abstractNumId w:val="19"/>
  </w:num>
  <w:num w:numId="15">
    <w:abstractNumId w:val="16"/>
  </w:num>
  <w:num w:numId="16">
    <w:abstractNumId w:val="9"/>
  </w:num>
  <w:num w:numId="17">
    <w:abstractNumId w:val="26"/>
  </w:num>
  <w:num w:numId="18">
    <w:abstractNumId w:val="2"/>
  </w:num>
  <w:num w:numId="19">
    <w:abstractNumId w:val="12"/>
  </w:num>
  <w:num w:numId="20">
    <w:abstractNumId w:val="11"/>
  </w:num>
  <w:num w:numId="21">
    <w:abstractNumId w:val="21"/>
  </w:num>
  <w:num w:numId="22">
    <w:abstractNumId w:val="7"/>
  </w:num>
  <w:num w:numId="23">
    <w:abstractNumId w:val="27"/>
  </w:num>
  <w:num w:numId="24">
    <w:abstractNumId w:val="18"/>
  </w:num>
  <w:num w:numId="25">
    <w:abstractNumId w:val="24"/>
  </w:num>
  <w:num w:numId="26">
    <w:abstractNumId w:val="28"/>
  </w:num>
  <w:num w:numId="27">
    <w:abstractNumId w:val="29"/>
  </w:num>
  <w:num w:numId="28">
    <w:abstractNumId w:val="0"/>
  </w:num>
  <w:num w:numId="29">
    <w:abstractNumId w:val="1"/>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425"/>
  <w:characterSpacingControl w:val="doNotCompress"/>
  <w:compat/>
  <w:rsids>
    <w:rsidRoot w:val="00411DC5"/>
    <w:rsid w:val="00002651"/>
    <w:rsid w:val="00006CDC"/>
    <w:rsid w:val="0001187D"/>
    <w:rsid w:val="00020985"/>
    <w:rsid w:val="00021E57"/>
    <w:rsid w:val="00026BB6"/>
    <w:rsid w:val="0003467A"/>
    <w:rsid w:val="000352CA"/>
    <w:rsid w:val="00041B97"/>
    <w:rsid w:val="000523C1"/>
    <w:rsid w:val="0008168E"/>
    <w:rsid w:val="000870B5"/>
    <w:rsid w:val="000B5C55"/>
    <w:rsid w:val="000B7A89"/>
    <w:rsid w:val="000C2DBE"/>
    <w:rsid w:val="000E4868"/>
    <w:rsid w:val="000F5188"/>
    <w:rsid w:val="000F5448"/>
    <w:rsid w:val="00100CCC"/>
    <w:rsid w:val="0010370D"/>
    <w:rsid w:val="00104762"/>
    <w:rsid w:val="00115549"/>
    <w:rsid w:val="00120670"/>
    <w:rsid w:val="00120DAD"/>
    <w:rsid w:val="001355A4"/>
    <w:rsid w:val="00141A11"/>
    <w:rsid w:val="00141D04"/>
    <w:rsid w:val="00152D8E"/>
    <w:rsid w:val="00156C9B"/>
    <w:rsid w:val="00157085"/>
    <w:rsid w:val="00162347"/>
    <w:rsid w:val="0017080E"/>
    <w:rsid w:val="0017684E"/>
    <w:rsid w:val="001854BC"/>
    <w:rsid w:val="00196D87"/>
    <w:rsid w:val="001B38AF"/>
    <w:rsid w:val="001B58C2"/>
    <w:rsid w:val="001B7BA3"/>
    <w:rsid w:val="001D7CE1"/>
    <w:rsid w:val="001E3D24"/>
    <w:rsid w:val="001E6057"/>
    <w:rsid w:val="001E7748"/>
    <w:rsid w:val="001F5155"/>
    <w:rsid w:val="001F5388"/>
    <w:rsid w:val="001F5A4E"/>
    <w:rsid w:val="001F6A1C"/>
    <w:rsid w:val="0021309A"/>
    <w:rsid w:val="00217A7B"/>
    <w:rsid w:val="00223DF5"/>
    <w:rsid w:val="00240049"/>
    <w:rsid w:val="00242754"/>
    <w:rsid w:val="002559AC"/>
    <w:rsid w:val="00261183"/>
    <w:rsid w:val="002800BB"/>
    <w:rsid w:val="00285BD7"/>
    <w:rsid w:val="0029173D"/>
    <w:rsid w:val="00293422"/>
    <w:rsid w:val="002B03C3"/>
    <w:rsid w:val="002C7D17"/>
    <w:rsid w:val="002D07EB"/>
    <w:rsid w:val="002E1847"/>
    <w:rsid w:val="002F5740"/>
    <w:rsid w:val="002F61A6"/>
    <w:rsid w:val="002F7543"/>
    <w:rsid w:val="00313BE2"/>
    <w:rsid w:val="00321DE4"/>
    <w:rsid w:val="003259BF"/>
    <w:rsid w:val="00330ADE"/>
    <w:rsid w:val="00330FE2"/>
    <w:rsid w:val="0033781E"/>
    <w:rsid w:val="003441AE"/>
    <w:rsid w:val="00352A12"/>
    <w:rsid w:val="00353205"/>
    <w:rsid w:val="00362838"/>
    <w:rsid w:val="00365BA5"/>
    <w:rsid w:val="00372C65"/>
    <w:rsid w:val="0038185E"/>
    <w:rsid w:val="00392297"/>
    <w:rsid w:val="003A0763"/>
    <w:rsid w:val="003A33CA"/>
    <w:rsid w:val="003A3778"/>
    <w:rsid w:val="003A6564"/>
    <w:rsid w:val="003A799C"/>
    <w:rsid w:val="003B4F29"/>
    <w:rsid w:val="003C1E00"/>
    <w:rsid w:val="003C2D0A"/>
    <w:rsid w:val="003C4597"/>
    <w:rsid w:val="003E05A4"/>
    <w:rsid w:val="003E7B3A"/>
    <w:rsid w:val="003F0041"/>
    <w:rsid w:val="00411AA2"/>
    <w:rsid w:val="00411DC5"/>
    <w:rsid w:val="00427AA6"/>
    <w:rsid w:val="004300D4"/>
    <w:rsid w:val="00432E62"/>
    <w:rsid w:val="00433DD6"/>
    <w:rsid w:val="00440453"/>
    <w:rsid w:val="0044561A"/>
    <w:rsid w:val="004666A1"/>
    <w:rsid w:val="0048255F"/>
    <w:rsid w:val="00485BBF"/>
    <w:rsid w:val="0049131B"/>
    <w:rsid w:val="004B01D4"/>
    <w:rsid w:val="004B68E0"/>
    <w:rsid w:val="004D4DC5"/>
    <w:rsid w:val="004E64FF"/>
    <w:rsid w:val="004F2149"/>
    <w:rsid w:val="004F664B"/>
    <w:rsid w:val="005057F6"/>
    <w:rsid w:val="00512EEA"/>
    <w:rsid w:val="00513FA6"/>
    <w:rsid w:val="005151B1"/>
    <w:rsid w:val="00515A92"/>
    <w:rsid w:val="00521247"/>
    <w:rsid w:val="00524904"/>
    <w:rsid w:val="00544C19"/>
    <w:rsid w:val="00552681"/>
    <w:rsid w:val="005643A7"/>
    <w:rsid w:val="005643E4"/>
    <w:rsid w:val="0057262F"/>
    <w:rsid w:val="00572C19"/>
    <w:rsid w:val="005952D5"/>
    <w:rsid w:val="00595E4F"/>
    <w:rsid w:val="005A05CA"/>
    <w:rsid w:val="005A241E"/>
    <w:rsid w:val="005A43A9"/>
    <w:rsid w:val="005C3130"/>
    <w:rsid w:val="005E0BCA"/>
    <w:rsid w:val="005F721B"/>
    <w:rsid w:val="0061500E"/>
    <w:rsid w:val="00620B3C"/>
    <w:rsid w:val="00622704"/>
    <w:rsid w:val="00626331"/>
    <w:rsid w:val="00634628"/>
    <w:rsid w:val="00641A90"/>
    <w:rsid w:val="00641AC9"/>
    <w:rsid w:val="00657895"/>
    <w:rsid w:val="00663D72"/>
    <w:rsid w:val="0067386D"/>
    <w:rsid w:val="00676583"/>
    <w:rsid w:val="006A689E"/>
    <w:rsid w:val="006B40AF"/>
    <w:rsid w:val="006B588E"/>
    <w:rsid w:val="006C345D"/>
    <w:rsid w:val="006C4EB0"/>
    <w:rsid w:val="006C5AAF"/>
    <w:rsid w:val="006D015E"/>
    <w:rsid w:val="006D0528"/>
    <w:rsid w:val="006D60C1"/>
    <w:rsid w:val="006D61D7"/>
    <w:rsid w:val="006E40EB"/>
    <w:rsid w:val="006E7829"/>
    <w:rsid w:val="006F2351"/>
    <w:rsid w:val="006F460B"/>
    <w:rsid w:val="007115F0"/>
    <w:rsid w:val="0071323F"/>
    <w:rsid w:val="007161B0"/>
    <w:rsid w:val="00721552"/>
    <w:rsid w:val="00723672"/>
    <w:rsid w:val="0072545B"/>
    <w:rsid w:val="00737A05"/>
    <w:rsid w:val="00744C2C"/>
    <w:rsid w:val="00760D86"/>
    <w:rsid w:val="00770B09"/>
    <w:rsid w:val="007835A5"/>
    <w:rsid w:val="00791F5F"/>
    <w:rsid w:val="00792A86"/>
    <w:rsid w:val="00797163"/>
    <w:rsid w:val="007B466D"/>
    <w:rsid w:val="007C3D1B"/>
    <w:rsid w:val="007D32B2"/>
    <w:rsid w:val="007D722B"/>
    <w:rsid w:val="007E6B36"/>
    <w:rsid w:val="007E701D"/>
    <w:rsid w:val="007F403B"/>
    <w:rsid w:val="007F413A"/>
    <w:rsid w:val="00817DBE"/>
    <w:rsid w:val="008212F6"/>
    <w:rsid w:val="008226CB"/>
    <w:rsid w:val="00822C27"/>
    <w:rsid w:val="00823589"/>
    <w:rsid w:val="00837BEE"/>
    <w:rsid w:val="00865036"/>
    <w:rsid w:val="00866492"/>
    <w:rsid w:val="00887B47"/>
    <w:rsid w:val="008C1997"/>
    <w:rsid w:val="008D0BB0"/>
    <w:rsid w:val="008E20C7"/>
    <w:rsid w:val="008E3AF0"/>
    <w:rsid w:val="008E3F46"/>
    <w:rsid w:val="008F215E"/>
    <w:rsid w:val="008F7F33"/>
    <w:rsid w:val="00915CF3"/>
    <w:rsid w:val="009171CD"/>
    <w:rsid w:val="009344F7"/>
    <w:rsid w:val="009436EF"/>
    <w:rsid w:val="0094449C"/>
    <w:rsid w:val="00963403"/>
    <w:rsid w:val="00967AFA"/>
    <w:rsid w:val="00972248"/>
    <w:rsid w:val="00974319"/>
    <w:rsid w:val="009B03C5"/>
    <w:rsid w:val="009C18BE"/>
    <w:rsid w:val="009D736A"/>
    <w:rsid w:val="009E3BB8"/>
    <w:rsid w:val="009F25C1"/>
    <w:rsid w:val="009F4553"/>
    <w:rsid w:val="00A20EA2"/>
    <w:rsid w:val="00A37AEB"/>
    <w:rsid w:val="00A43314"/>
    <w:rsid w:val="00A505F2"/>
    <w:rsid w:val="00A57187"/>
    <w:rsid w:val="00A71CFD"/>
    <w:rsid w:val="00A73743"/>
    <w:rsid w:val="00A96B21"/>
    <w:rsid w:val="00AA4303"/>
    <w:rsid w:val="00AB4A29"/>
    <w:rsid w:val="00AB7F0D"/>
    <w:rsid w:val="00AD23FE"/>
    <w:rsid w:val="00AE1BDD"/>
    <w:rsid w:val="00AF3A5B"/>
    <w:rsid w:val="00B01D75"/>
    <w:rsid w:val="00B1690A"/>
    <w:rsid w:val="00B3160B"/>
    <w:rsid w:val="00B329EC"/>
    <w:rsid w:val="00B32FE5"/>
    <w:rsid w:val="00B370D4"/>
    <w:rsid w:val="00B54CFB"/>
    <w:rsid w:val="00B61C05"/>
    <w:rsid w:val="00B6663C"/>
    <w:rsid w:val="00B72B4B"/>
    <w:rsid w:val="00B75FA2"/>
    <w:rsid w:val="00B86159"/>
    <w:rsid w:val="00B8704F"/>
    <w:rsid w:val="00BA4201"/>
    <w:rsid w:val="00BB540A"/>
    <w:rsid w:val="00BC28AD"/>
    <w:rsid w:val="00BC5C03"/>
    <w:rsid w:val="00BC60F7"/>
    <w:rsid w:val="00BE16FD"/>
    <w:rsid w:val="00BE37D7"/>
    <w:rsid w:val="00BF7395"/>
    <w:rsid w:val="00C0001C"/>
    <w:rsid w:val="00C02D6B"/>
    <w:rsid w:val="00C0360B"/>
    <w:rsid w:val="00C23A7B"/>
    <w:rsid w:val="00C30A0A"/>
    <w:rsid w:val="00C416ED"/>
    <w:rsid w:val="00C44705"/>
    <w:rsid w:val="00C55D43"/>
    <w:rsid w:val="00C61D8A"/>
    <w:rsid w:val="00C67AB5"/>
    <w:rsid w:val="00C74B55"/>
    <w:rsid w:val="00C85B6C"/>
    <w:rsid w:val="00C918AD"/>
    <w:rsid w:val="00C92681"/>
    <w:rsid w:val="00C952B3"/>
    <w:rsid w:val="00CA2A6F"/>
    <w:rsid w:val="00CA3D3E"/>
    <w:rsid w:val="00CA46A6"/>
    <w:rsid w:val="00CA6C84"/>
    <w:rsid w:val="00CB1A0C"/>
    <w:rsid w:val="00CB7A77"/>
    <w:rsid w:val="00CC4AC0"/>
    <w:rsid w:val="00CD1C27"/>
    <w:rsid w:val="00CD22A5"/>
    <w:rsid w:val="00CD26FE"/>
    <w:rsid w:val="00CE757C"/>
    <w:rsid w:val="00CF0CF0"/>
    <w:rsid w:val="00CF1AAF"/>
    <w:rsid w:val="00CF7C7B"/>
    <w:rsid w:val="00D00177"/>
    <w:rsid w:val="00D03A8A"/>
    <w:rsid w:val="00D139E9"/>
    <w:rsid w:val="00D2436B"/>
    <w:rsid w:val="00D3017E"/>
    <w:rsid w:val="00D301FC"/>
    <w:rsid w:val="00D43E36"/>
    <w:rsid w:val="00D43F6D"/>
    <w:rsid w:val="00D53B9D"/>
    <w:rsid w:val="00D63EF9"/>
    <w:rsid w:val="00D6774D"/>
    <w:rsid w:val="00D732A3"/>
    <w:rsid w:val="00D753BD"/>
    <w:rsid w:val="00DA2961"/>
    <w:rsid w:val="00DA5DE7"/>
    <w:rsid w:val="00DC502E"/>
    <w:rsid w:val="00DC5092"/>
    <w:rsid w:val="00DC511A"/>
    <w:rsid w:val="00DD2D21"/>
    <w:rsid w:val="00DE02D1"/>
    <w:rsid w:val="00DE213D"/>
    <w:rsid w:val="00E02810"/>
    <w:rsid w:val="00E03B36"/>
    <w:rsid w:val="00E11A10"/>
    <w:rsid w:val="00E22EEA"/>
    <w:rsid w:val="00E3044D"/>
    <w:rsid w:val="00E401D6"/>
    <w:rsid w:val="00E73E72"/>
    <w:rsid w:val="00E91EF2"/>
    <w:rsid w:val="00E93B37"/>
    <w:rsid w:val="00E93DF7"/>
    <w:rsid w:val="00EC19B1"/>
    <w:rsid w:val="00EC6A6D"/>
    <w:rsid w:val="00EC744A"/>
    <w:rsid w:val="00ED75C3"/>
    <w:rsid w:val="00ED7A17"/>
    <w:rsid w:val="00EE41DE"/>
    <w:rsid w:val="00EE58B6"/>
    <w:rsid w:val="00EF59DE"/>
    <w:rsid w:val="00EF5E3F"/>
    <w:rsid w:val="00F006B2"/>
    <w:rsid w:val="00F07621"/>
    <w:rsid w:val="00F137B0"/>
    <w:rsid w:val="00F322BB"/>
    <w:rsid w:val="00F41C81"/>
    <w:rsid w:val="00F5123D"/>
    <w:rsid w:val="00F61D7A"/>
    <w:rsid w:val="00F73055"/>
    <w:rsid w:val="00F805D7"/>
    <w:rsid w:val="00F81FDD"/>
    <w:rsid w:val="00F861F2"/>
    <w:rsid w:val="00FB7093"/>
    <w:rsid w:val="00FC085F"/>
    <w:rsid w:val="00FC41A7"/>
    <w:rsid w:val="00FD109E"/>
    <w:rsid w:val="00FD3EF1"/>
    <w:rsid w:val="00FD66C3"/>
    <w:rsid w:val="00FF2F7A"/>
    <w:rsid w:val="00FF728D"/>
    <w:rsid w:val="02363FFB"/>
    <w:rsid w:val="02B01E39"/>
    <w:rsid w:val="03975EAA"/>
    <w:rsid w:val="0527AD9E"/>
    <w:rsid w:val="056F5F05"/>
    <w:rsid w:val="05887140"/>
    <w:rsid w:val="06735ACA"/>
    <w:rsid w:val="0695E19F"/>
    <w:rsid w:val="09F6645B"/>
    <w:rsid w:val="0A9400D7"/>
    <w:rsid w:val="0AF1A173"/>
    <w:rsid w:val="0B422EC4"/>
    <w:rsid w:val="0B5D96B6"/>
    <w:rsid w:val="0BC576F1"/>
    <w:rsid w:val="0C0DC636"/>
    <w:rsid w:val="0C1EBB57"/>
    <w:rsid w:val="0D7897AA"/>
    <w:rsid w:val="0DA08FB7"/>
    <w:rsid w:val="0E9362F7"/>
    <w:rsid w:val="0F11F8FF"/>
    <w:rsid w:val="0FBD9F5F"/>
    <w:rsid w:val="11A20FF9"/>
    <w:rsid w:val="11F954D0"/>
    <w:rsid w:val="12BA2730"/>
    <w:rsid w:val="14107A86"/>
    <w:rsid w:val="16219A47"/>
    <w:rsid w:val="171C38E9"/>
    <w:rsid w:val="1736E28A"/>
    <w:rsid w:val="1831CE07"/>
    <w:rsid w:val="19436E6A"/>
    <w:rsid w:val="1BF0CC65"/>
    <w:rsid w:val="1C40685A"/>
    <w:rsid w:val="1CBFA9D7"/>
    <w:rsid w:val="219C2D01"/>
    <w:rsid w:val="22E39439"/>
    <w:rsid w:val="242B4D58"/>
    <w:rsid w:val="24ABD51D"/>
    <w:rsid w:val="24D4E448"/>
    <w:rsid w:val="24DD0F81"/>
    <w:rsid w:val="24FD5EDC"/>
    <w:rsid w:val="26C5761B"/>
    <w:rsid w:val="26F2AC53"/>
    <w:rsid w:val="27F6F6DA"/>
    <w:rsid w:val="28A446D0"/>
    <w:rsid w:val="28F22812"/>
    <w:rsid w:val="29B627FF"/>
    <w:rsid w:val="29D183A2"/>
    <w:rsid w:val="2B68957B"/>
    <w:rsid w:val="2C8E585B"/>
    <w:rsid w:val="2F4C4A8A"/>
    <w:rsid w:val="2F85B2AC"/>
    <w:rsid w:val="2FB675E2"/>
    <w:rsid w:val="2FF6A21E"/>
    <w:rsid w:val="302771B3"/>
    <w:rsid w:val="3121DB59"/>
    <w:rsid w:val="315F524B"/>
    <w:rsid w:val="316FF41E"/>
    <w:rsid w:val="32380D14"/>
    <w:rsid w:val="323BC724"/>
    <w:rsid w:val="3295AF1D"/>
    <w:rsid w:val="329FB93A"/>
    <w:rsid w:val="32C81EF8"/>
    <w:rsid w:val="337E8C71"/>
    <w:rsid w:val="35472042"/>
    <w:rsid w:val="35AD6925"/>
    <w:rsid w:val="362A38D6"/>
    <w:rsid w:val="367419EB"/>
    <w:rsid w:val="38B7AE7F"/>
    <w:rsid w:val="38C51C48"/>
    <w:rsid w:val="39577255"/>
    <w:rsid w:val="39AA2DFF"/>
    <w:rsid w:val="3BF3D63B"/>
    <w:rsid w:val="3C2D140C"/>
    <w:rsid w:val="3D300731"/>
    <w:rsid w:val="3DA428D2"/>
    <w:rsid w:val="3E408E51"/>
    <w:rsid w:val="3E76DB27"/>
    <w:rsid w:val="3EC2C7BA"/>
    <w:rsid w:val="401ACD25"/>
    <w:rsid w:val="40725238"/>
    <w:rsid w:val="415EE4A4"/>
    <w:rsid w:val="419FECBC"/>
    <w:rsid w:val="42311DE9"/>
    <w:rsid w:val="42336582"/>
    <w:rsid w:val="42452F14"/>
    <w:rsid w:val="434C7C79"/>
    <w:rsid w:val="44154A1C"/>
    <w:rsid w:val="446B0A46"/>
    <w:rsid w:val="4474C421"/>
    <w:rsid w:val="44D0BD66"/>
    <w:rsid w:val="45630ADF"/>
    <w:rsid w:val="45D561E6"/>
    <w:rsid w:val="46D779A5"/>
    <w:rsid w:val="46EB7388"/>
    <w:rsid w:val="47A35B96"/>
    <w:rsid w:val="49737E7F"/>
    <w:rsid w:val="49C8EEB6"/>
    <w:rsid w:val="49FBCAC2"/>
    <w:rsid w:val="4AA6E289"/>
    <w:rsid w:val="4CE42C9E"/>
    <w:rsid w:val="4CEA55D0"/>
    <w:rsid w:val="4D26E0CC"/>
    <w:rsid w:val="504DB955"/>
    <w:rsid w:val="506F17A3"/>
    <w:rsid w:val="509196C6"/>
    <w:rsid w:val="518A5067"/>
    <w:rsid w:val="51AE3E37"/>
    <w:rsid w:val="52513939"/>
    <w:rsid w:val="529A8AC2"/>
    <w:rsid w:val="543A8AC0"/>
    <w:rsid w:val="55BFE89F"/>
    <w:rsid w:val="58892087"/>
    <w:rsid w:val="589CF0AF"/>
    <w:rsid w:val="5945901D"/>
    <w:rsid w:val="59625C31"/>
    <w:rsid w:val="596ED383"/>
    <w:rsid w:val="5A412656"/>
    <w:rsid w:val="5A750E33"/>
    <w:rsid w:val="5A85BC78"/>
    <w:rsid w:val="5A90D038"/>
    <w:rsid w:val="5AACA232"/>
    <w:rsid w:val="5BCE34BD"/>
    <w:rsid w:val="5E24EBA5"/>
    <w:rsid w:val="5EE2472D"/>
    <w:rsid w:val="6069181D"/>
    <w:rsid w:val="62BF9B29"/>
    <w:rsid w:val="63624AEA"/>
    <w:rsid w:val="641849E9"/>
    <w:rsid w:val="648BB00E"/>
    <w:rsid w:val="64D7666A"/>
    <w:rsid w:val="651005D6"/>
    <w:rsid w:val="6536FFAE"/>
    <w:rsid w:val="65479D2C"/>
    <w:rsid w:val="65666E24"/>
    <w:rsid w:val="667AB3D6"/>
    <w:rsid w:val="6688FF1E"/>
    <w:rsid w:val="66BB6524"/>
    <w:rsid w:val="67953655"/>
    <w:rsid w:val="6808F77F"/>
    <w:rsid w:val="69245C46"/>
    <w:rsid w:val="6999174E"/>
    <w:rsid w:val="6AA507F8"/>
    <w:rsid w:val="6B0F6D82"/>
    <w:rsid w:val="6BB24FB1"/>
    <w:rsid w:val="6C8A52F4"/>
    <w:rsid w:val="6CB8C3C6"/>
    <w:rsid w:val="6D0E141F"/>
    <w:rsid w:val="6EC1FA64"/>
    <w:rsid w:val="6EC8F0AA"/>
    <w:rsid w:val="6F8BFA93"/>
    <w:rsid w:val="7010B593"/>
    <w:rsid w:val="70FAF8F3"/>
    <w:rsid w:val="716F92FE"/>
    <w:rsid w:val="71A0FB26"/>
    <w:rsid w:val="72E9CE31"/>
    <w:rsid w:val="739CB1B6"/>
    <w:rsid w:val="73A09F48"/>
    <w:rsid w:val="744F8B99"/>
    <w:rsid w:val="764A2B65"/>
    <w:rsid w:val="76994B41"/>
    <w:rsid w:val="76DDC26A"/>
    <w:rsid w:val="771629C3"/>
    <w:rsid w:val="77F7125E"/>
    <w:rsid w:val="783AAE7C"/>
    <w:rsid w:val="784B4AE9"/>
    <w:rsid w:val="78E2807F"/>
    <w:rsid w:val="7A67EABD"/>
    <w:rsid w:val="7A6CB4E1"/>
    <w:rsid w:val="7B1F126A"/>
    <w:rsid w:val="7B962447"/>
    <w:rsid w:val="7CCB9DB4"/>
    <w:rsid w:val="7CECC8E7"/>
    <w:rsid w:val="7CFEB718"/>
    <w:rsid w:val="7D149AB5"/>
    <w:rsid w:val="7E060EF1"/>
    <w:rsid w:val="7F264EE3"/>
    <w:rsid w:val="7FB2B2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6EC1FA64"/>
    <w:pPr>
      <w:jc w:val="center"/>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9"/>
    <w:qFormat/>
    <w:rsid w:val="6EC1FA64"/>
    <w:pPr>
      <w:keepNext/>
      <w:keepLines/>
      <w:spacing w:before="200"/>
      <w:outlineLvl w:val="1"/>
    </w:pPr>
    <w:rPr>
      <w:rFonts w:ascii="Arial" w:hAnsi="Arial" w:cs="Arial"/>
      <w:b/>
      <w:bCs/>
      <w:color w:val="DDDDDD"/>
      <w:sz w:val="26"/>
      <w:szCs w:val="26"/>
    </w:rPr>
  </w:style>
  <w:style w:type="paragraph" w:styleId="Nagwek4">
    <w:name w:val="heading 4"/>
    <w:basedOn w:val="Normalny"/>
    <w:next w:val="Normalny"/>
    <w:link w:val="Nagwek4Znak"/>
    <w:uiPriority w:val="9"/>
    <w:semiHidden/>
    <w:unhideWhenUsed/>
    <w:qFormat/>
    <w:rsid w:val="6EC1FA6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11DC5"/>
    <w:pPr>
      <w:autoSpaceDE w:val="0"/>
      <w:autoSpaceDN w:val="0"/>
      <w:adjustRightInd w:val="0"/>
    </w:pPr>
    <w:rPr>
      <w:rFonts w:ascii="Times New Roman" w:hAnsi="Times New Roman" w:cs="Times New Roman"/>
      <w:color w:val="000000"/>
      <w:sz w:val="24"/>
      <w:szCs w:val="24"/>
    </w:rPr>
  </w:style>
  <w:style w:type="paragraph" w:styleId="Akapitzlist">
    <w:name w:val="List Paragraph"/>
    <w:basedOn w:val="Normalny"/>
    <w:uiPriority w:val="34"/>
    <w:qFormat/>
    <w:rsid w:val="6EC1FA64"/>
    <w:pPr>
      <w:ind w:left="720"/>
      <w:contextualSpacing/>
    </w:pPr>
  </w:style>
  <w:style w:type="paragraph" w:customStyle="1" w:styleId="Tekstpodstawowywcity1">
    <w:name w:val="Tekst podstawowy wcięty1"/>
    <w:basedOn w:val="Normalny"/>
    <w:link w:val="BodyTextIndentChar"/>
    <w:uiPriority w:val="1"/>
    <w:rsid w:val="6EC1FA64"/>
    <w:pPr>
      <w:spacing w:after="120"/>
      <w:ind w:left="283"/>
    </w:pPr>
  </w:style>
  <w:style w:type="character" w:customStyle="1" w:styleId="BodyTextIndentChar">
    <w:name w:val="Body Text Indent Char"/>
    <w:basedOn w:val="Domylnaczcionkaakapitu"/>
    <w:link w:val="Tekstpodstawowywcity1"/>
    <w:locked/>
    <w:rsid w:val="006F460B"/>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D0BB0"/>
    <w:rPr>
      <w:sz w:val="16"/>
      <w:szCs w:val="16"/>
    </w:rPr>
  </w:style>
  <w:style w:type="paragraph" w:styleId="Tekstkomentarza">
    <w:name w:val="annotation text"/>
    <w:basedOn w:val="Normalny"/>
    <w:link w:val="TekstkomentarzaZnak"/>
    <w:uiPriority w:val="99"/>
    <w:unhideWhenUsed/>
    <w:rsid w:val="6EC1FA64"/>
  </w:style>
  <w:style w:type="character" w:customStyle="1" w:styleId="TekstkomentarzaZnak">
    <w:name w:val="Tekst komentarza Znak"/>
    <w:basedOn w:val="Domylnaczcionkaakapitu"/>
    <w:link w:val="Tekstkomentarza"/>
    <w:uiPriority w:val="99"/>
    <w:rsid w:val="008D0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D0BB0"/>
    <w:rPr>
      <w:b/>
      <w:bCs/>
    </w:rPr>
  </w:style>
  <w:style w:type="character" w:customStyle="1" w:styleId="TematkomentarzaZnak">
    <w:name w:val="Temat komentarza Znak"/>
    <w:basedOn w:val="TekstkomentarzaZnak"/>
    <w:link w:val="Tematkomentarza"/>
    <w:uiPriority w:val="99"/>
    <w:semiHidden/>
    <w:rsid w:val="008D0BB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6EC1FA64"/>
    <w:rPr>
      <w:rFonts w:ascii="Segoe UI" w:hAnsi="Segoe UI" w:cs="Segoe UI"/>
      <w:sz w:val="18"/>
      <w:szCs w:val="18"/>
    </w:rPr>
  </w:style>
  <w:style w:type="character" w:customStyle="1" w:styleId="TekstdymkaZnak">
    <w:name w:val="Tekst dymka Znak"/>
    <w:basedOn w:val="Domylnaczcionkaakapitu"/>
    <w:link w:val="Tekstdymka"/>
    <w:uiPriority w:val="99"/>
    <w:semiHidden/>
    <w:rsid w:val="008D0BB0"/>
    <w:rPr>
      <w:rFonts w:ascii="Segoe UI" w:eastAsia="Times New Roman" w:hAnsi="Segoe UI" w:cs="Segoe UI"/>
      <w:sz w:val="18"/>
      <w:szCs w:val="18"/>
      <w:lang w:eastAsia="pl-PL"/>
    </w:rPr>
  </w:style>
  <w:style w:type="character" w:customStyle="1" w:styleId="Nagwek2Znak">
    <w:name w:val="Nagłówek 2 Znak"/>
    <w:basedOn w:val="Domylnaczcionkaakapitu"/>
    <w:link w:val="Nagwek2"/>
    <w:uiPriority w:val="99"/>
    <w:rsid w:val="0029173D"/>
    <w:rPr>
      <w:rFonts w:ascii="Arial" w:eastAsia="Times New Roman" w:hAnsi="Arial" w:cs="Arial"/>
      <w:b/>
      <w:bCs/>
      <w:color w:val="DDDDDD"/>
      <w:sz w:val="26"/>
      <w:szCs w:val="26"/>
      <w:lang w:eastAsia="pl-PL"/>
    </w:rPr>
  </w:style>
  <w:style w:type="character" w:customStyle="1" w:styleId="Nagwek4Znak">
    <w:name w:val="Nagłówek 4 Znak"/>
    <w:basedOn w:val="Domylnaczcionkaakapitu"/>
    <w:link w:val="Nagwek4"/>
    <w:uiPriority w:val="99"/>
    <w:rsid w:val="00C85B6C"/>
    <w:rPr>
      <w:rFonts w:asciiTheme="majorHAnsi" w:eastAsiaTheme="majorEastAsia" w:hAnsiTheme="majorHAnsi" w:cstheme="majorBidi"/>
      <w:i/>
      <w:iCs/>
      <w:color w:val="365F91" w:themeColor="accent1" w:themeShade="BF"/>
      <w:sz w:val="24"/>
      <w:szCs w:val="24"/>
      <w:lang w:eastAsia="pl-PL"/>
    </w:rPr>
  </w:style>
  <w:style w:type="character" w:styleId="Hipercze">
    <w:name w:val="Hyperlink"/>
    <w:basedOn w:val="Domylnaczcionkaakapitu"/>
    <w:uiPriority w:val="99"/>
    <w:unhideWhenUsed/>
    <w:rsid w:val="00020985"/>
    <w:rPr>
      <w:color w:val="0000FF" w:themeColor="hyperlink"/>
      <w:u w:val="single"/>
    </w:rPr>
  </w:style>
  <w:style w:type="character" w:customStyle="1" w:styleId="hgkelc">
    <w:name w:val="hgkelc"/>
    <w:basedOn w:val="Domylnaczcionkaakapitu"/>
    <w:rsid w:val="0003467A"/>
  </w:style>
  <w:style w:type="paragraph" w:customStyle="1" w:styleId="Punktygwne">
    <w:name w:val="Punkty główne"/>
    <w:basedOn w:val="Normalny"/>
    <w:uiPriority w:val="1"/>
    <w:rsid w:val="6EC1FA64"/>
    <w:pPr>
      <w:spacing w:before="240" w:after="60"/>
    </w:pPr>
    <w:rPr>
      <w:rFonts w:eastAsia="Calibri"/>
      <w:b/>
      <w:bCs/>
      <w:smallCaps/>
      <w:lang w:eastAsia="en-US"/>
    </w:rPr>
  </w:style>
  <w:style w:type="character" w:customStyle="1" w:styleId="st">
    <w:name w:val="st"/>
    <w:basedOn w:val="Domylnaczcionkaakapitu"/>
    <w:rsid w:val="0033781E"/>
  </w:style>
  <w:style w:type="character" w:styleId="Uwydatnienie">
    <w:name w:val="Emphasis"/>
    <w:basedOn w:val="Domylnaczcionkaakapitu"/>
    <w:uiPriority w:val="20"/>
    <w:qFormat/>
    <w:rsid w:val="0033781E"/>
    <w:rPr>
      <w:i/>
      <w:iCs/>
    </w:rPr>
  </w:style>
  <w:style w:type="paragraph" w:styleId="NormalnyWeb">
    <w:name w:val="Normal (Web)"/>
    <w:basedOn w:val="Normalny"/>
    <w:uiPriority w:val="99"/>
    <w:unhideWhenUsed/>
    <w:rsid w:val="6EC1FA64"/>
    <w:pPr>
      <w:spacing w:beforeAutospacing="1" w:afterAutospacing="1"/>
    </w:pPr>
  </w:style>
  <w:style w:type="paragraph" w:styleId="Tekstprzypisudolnego">
    <w:name w:val="footnote text"/>
    <w:basedOn w:val="Normalny"/>
    <w:link w:val="TekstprzypisudolnegoZnak"/>
    <w:uiPriority w:val="1"/>
    <w:unhideWhenUsed/>
    <w:rsid w:val="6EC1FA64"/>
    <w:pPr>
      <w:spacing w:after="200" w:line="276" w:lineRule="auto"/>
    </w:pPr>
    <w:rPr>
      <w:rFonts w:ascii="Calibri" w:hAnsi="Calibri"/>
    </w:rPr>
  </w:style>
  <w:style w:type="character" w:customStyle="1" w:styleId="TekstprzypisudolnegoZnak">
    <w:name w:val="Tekst przypisu dolnego Znak"/>
    <w:basedOn w:val="Domylnaczcionkaakapitu"/>
    <w:link w:val="Tekstprzypisudolnego"/>
    <w:rsid w:val="0033781E"/>
    <w:rPr>
      <w:rFonts w:ascii="Calibri" w:eastAsia="Times New Roman" w:hAnsi="Calibri" w:cs="Times New Roman"/>
      <w:sz w:val="20"/>
      <w:szCs w:val="20"/>
      <w:lang w:eastAsia="pl-PL"/>
    </w:rPr>
  </w:style>
  <w:style w:type="character" w:customStyle="1" w:styleId="Nierozpoznanawzmianka1">
    <w:name w:val="Nierozpoznana wzmianka1"/>
    <w:basedOn w:val="Domylnaczcionkaakapitu"/>
    <w:uiPriority w:val="99"/>
    <w:semiHidden/>
    <w:unhideWhenUsed/>
    <w:rsid w:val="003A3778"/>
    <w:rPr>
      <w:color w:val="605E5C"/>
      <w:shd w:val="clear" w:color="auto" w:fill="E1DFDD"/>
    </w:rPr>
  </w:style>
  <w:style w:type="character" w:customStyle="1" w:styleId="fontstyle01">
    <w:name w:val="fontstyle01"/>
    <w:basedOn w:val="Domylnaczcionkaakapitu"/>
    <w:rsid w:val="00321DE4"/>
    <w:rPr>
      <w:rFonts w:ascii="TimesNewRomanPSMT" w:hAnsi="TimesNewRomanPSMT" w:hint="default"/>
      <w:b w:val="0"/>
      <w:bCs w:val="0"/>
      <w:i w:val="0"/>
      <w:iCs w:val="0"/>
      <w:color w:val="000000"/>
      <w:sz w:val="20"/>
      <w:szCs w:val="20"/>
    </w:rPr>
  </w:style>
  <w:style w:type="character" w:styleId="Pogrubienie">
    <w:name w:val="Strong"/>
    <w:basedOn w:val="Domylnaczcionkaakapitu"/>
    <w:uiPriority w:val="22"/>
    <w:qFormat/>
    <w:rsid w:val="00E93B37"/>
    <w:rPr>
      <w:b/>
      <w:bCs/>
    </w:rPr>
  </w:style>
</w:styles>
</file>

<file path=word/webSettings.xml><?xml version="1.0" encoding="utf-8"?>
<w:webSettings xmlns:r="http://schemas.openxmlformats.org/officeDocument/2006/relationships" xmlns:w="http://schemas.openxmlformats.org/wordprocessingml/2006/main">
  <w:divs>
    <w:div w:id="129519723">
      <w:bodyDiv w:val="1"/>
      <w:marLeft w:val="0"/>
      <w:marRight w:val="0"/>
      <w:marTop w:val="0"/>
      <w:marBottom w:val="0"/>
      <w:divBdr>
        <w:top w:val="none" w:sz="0" w:space="0" w:color="auto"/>
        <w:left w:val="none" w:sz="0" w:space="0" w:color="auto"/>
        <w:bottom w:val="none" w:sz="0" w:space="0" w:color="auto"/>
        <w:right w:val="none" w:sz="0" w:space="0" w:color="auto"/>
      </w:divBdr>
      <w:divsChild>
        <w:div w:id="540748039">
          <w:marLeft w:val="0"/>
          <w:marRight w:val="0"/>
          <w:marTop w:val="0"/>
          <w:marBottom w:val="0"/>
          <w:divBdr>
            <w:top w:val="none" w:sz="0" w:space="0" w:color="auto"/>
            <w:left w:val="none" w:sz="0" w:space="0" w:color="auto"/>
            <w:bottom w:val="none" w:sz="0" w:space="0" w:color="auto"/>
            <w:right w:val="none" w:sz="0" w:space="0" w:color="auto"/>
          </w:divBdr>
        </w:div>
      </w:divsChild>
    </w:div>
    <w:div w:id="165639227">
      <w:bodyDiv w:val="1"/>
      <w:marLeft w:val="0"/>
      <w:marRight w:val="0"/>
      <w:marTop w:val="0"/>
      <w:marBottom w:val="0"/>
      <w:divBdr>
        <w:top w:val="none" w:sz="0" w:space="0" w:color="auto"/>
        <w:left w:val="none" w:sz="0" w:space="0" w:color="auto"/>
        <w:bottom w:val="none" w:sz="0" w:space="0" w:color="auto"/>
        <w:right w:val="none" w:sz="0" w:space="0" w:color="auto"/>
      </w:divBdr>
      <w:divsChild>
        <w:div w:id="451290185">
          <w:marLeft w:val="0"/>
          <w:marRight w:val="0"/>
          <w:marTop w:val="0"/>
          <w:marBottom w:val="0"/>
          <w:divBdr>
            <w:top w:val="none" w:sz="0" w:space="0" w:color="auto"/>
            <w:left w:val="none" w:sz="0" w:space="0" w:color="auto"/>
            <w:bottom w:val="none" w:sz="0" w:space="0" w:color="auto"/>
            <w:right w:val="none" w:sz="0" w:space="0" w:color="auto"/>
          </w:divBdr>
        </w:div>
      </w:divsChild>
    </w:div>
    <w:div w:id="204484781">
      <w:bodyDiv w:val="1"/>
      <w:marLeft w:val="0"/>
      <w:marRight w:val="0"/>
      <w:marTop w:val="0"/>
      <w:marBottom w:val="0"/>
      <w:divBdr>
        <w:top w:val="none" w:sz="0" w:space="0" w:color="auto"/>
        <w:left w:val="none" w:sz="0" w:space="0" w:color="auto"/>
        <w:bottom w:val="none" w:sz="0" w:space="0" w:color="auto"/>
        <w:right w:val="none" w:sz="0" w:space="0" w:color="auto"/>
      </w:divBdr>
      <w:divsChild>
        <w:div w:id="1187408940">
          <w:marLeft w:val="0"/>
          <w:marRight w:val="0"/>
          <w:marTop w:val="0"/>
          <w:marBottom w:val="0"/>
          <w:divBdr>
            <w:top w:val="none" w:sz="0" w:space="0" w:color="auto"/>
            <w:left w:val="none" w:sz="0" w:space="0" w:color="auto"/>
            <w:bottom w:val="none" w:sz="0" w:space="0" w:color="auto"/>
            <w:right w:val="none" w:sz="0" w:space="0" w:color="auto"/>
          </w:divBdr>
        </w:div>
      </w:divsChild>
    </w:div>
    <w:div w:id="260800400">
      <w:bodyDiv w:val="1"/>
      <w:marLeft w:val="0"/>
      <w:marRight w:val="0"/>
      <w:marTop w:val="0"/>
      <w:marBottom w:val="0"/>
      <w:divBdr>
        <w:top w:val="none" w:sz="0" w:space="0" w:color="auto"/>
        <w:left w:val="none" w:sz="0" w:space="0" w:color="auto"/>
        <w:bottom w:val="none" w:sz="0" w:space="0" w:color="auto"/>
        <w:right w:val="none" w:sz="0" w:space="0" w:color="auto"/>
      </w:divBdr>
      <w:divsChild>
        <w:div w:id="1455632548">
          <w:marLeft w:val="0"/>
          <w:marRight w:val="0"/>
          <w:marTop w:val="0"/>
          <w:marBottom w:val="0"/>
          <w:divBdr>
            <w:top w:val="none" w:sz="0" w:space="0" w:color="auto"/>
            <w:left w:val="none" w:sz="0" w:space="0" w:color="auto"/>
            <w:bottom w:val="none" w:sz="0" w:space="0" w:color="auto"/>
            <w:right w:val="none" w:sz="0" w:space="0" w:color="auto"/>
          </w:divBdr>
        </w:div>
      </w:divsChild>
    </w:div>
    <w:div w:id="277874696">
      <w:bodyDiv w:val="1"/>
      <w:marLeft w:val="0"/>
      <w:marRight w:val="0"/>
      <w:marTop w:val="0"/>
      <w:marBottom w:val="0"/>
      <w:divBdr>
        <w:top w:val="none" w:sz="0" w:space="0" w:color="auto"/>
        <w:left w:val="none" w:sz="0" w:space="0" w:color="auto"/>
        <w:bottom w:val="none" w:sz="0" w:space="0" w:color="auto"/>
        <w:right w:val="none" w:sz="0" w:space="0" w:color="auto"/>
      </w:divBdr>
      <w:divsChild>
        <w:div w:id="674310868">
          <w:marLeft w:val="0"/>
          <w:marRight w:val="0"/>
          <w:marTop w:val="0"/>
          <w:marBottom w:val="0"/>
          <w:divBdr>
            <w:top w:val="none" w:sz="0" w:space="0" w:color="auto"/>
            <w:left w:val="none" w:sz="0" w:space="0" w:color="auto"/>
            <w:bottom w:val="none" w:sz="0" w:space="0" w:color="auto"/>
            <w:right w:val="none" w:sz="0" w:space="0" w:color="auto"/>
          </w:divBdr>
        </w:div>
      </w:divsChild>
    </w:div>
    <w:div w:id="308441113">
      <w:bodyDiv w:val="1"/>
      <w:marLeft w:val="0"/>
      <w:marRight w:val="0"/>
      <w:marTop w:val="0"/>
      <w:marBottom w:val="0"/>
      <w:divBdr>
        <w:top w:val="none" w:sz="0" w:space="0" w:color="auto"/>
        <w:left w:val="none" w:sz="0" w:space="0" w:color="auto"/>
        <w:bottom w:val="none" w:sz="0" w:space="0" w:color="auto"/>
        <w:right w:val="none" w:sz="0" w:space="0" w:color="auto"/>
      </w:divBdr>
      <w:divsChild>
        <w:div w:id="560866564">
          <w:marLeft w:val="0"/>
          <w:marRight w:val="0"/>
          <w:marTop w:val="0"/>
          <w:marBottom w:val="0"/>
          <w:divBdr>
            <w:top w:val="none" w:sz="0" w:space="0" w:color="auto"/>
            <w:left w:val="none" w:sz="0" w:space="0" w:color="auto"/>
            <w:bottom w:val="none" w:sz="0" w:space="0" w:color="auto"/>
            <w:right w:val="none" w:sz="0" w:space="0" w:color="auto"/>
          </w:divBdr>
        </w:div>
      </w:divsChild>
    </w:div>
    <w:div w:id="330060335">
      <w:bodyDiv w:val="1"/>
      <w:marLeft w:val="0"/>
      <w:marRight w:val="0"/>
      <w:marTop w:val="0"/>
      <w:marBottom w:val="0"/>
      <w:divBdr>
        <w:top w:val="none" w:sz="0" w:space="0" w:color="auto"/>
        <w:left w:val="none" w:sz="0" w:space="0" w:color="auto"/>
        <w:bottom w:val="none" w:sz="0" w:space="0" w:color="auto"/>
        <w:right w:val="none" w:sz="0" w:space="0" w:color="auto"/>
      </w:divBdr>
      <w:divsChild>
        <w:div w:id="574125171">
          <w:marLeft w:val="0"/>
          <w:marRight w:val="0"/>
          <w:marTop w:val="0"/>
          <w:marBottom w:val="0"/>
          <w:divBdr>
            <w:top w:val="none" w:sz="0" w:space="0" w:color="auto"/>
            <w:left w:val="none" w:sz="0" w:space="0" w:color="auto"/>
            <w:bottom w:val="none" w:sz="0" w:space="0" w:color="auto"/>
            <w:right w:val="none" w:sz="0" w:space="0" w:color="auto"/>
          </w:divBdr>
        </w:div>
      </w:divsChild>
    </w:div>
    <w:div w:id="439112335">
      <w:bodyDiv w:val="1"/>
      <w:marLeft w:val="0"/>
      <w:marRight w:val="0"/>
      <w:marTop w:val="0"/>
      <w:marBottom w:val="0"/>
      <w:divBdr>
        <w:top w:val="none" w:sz="0" w:space="0" w:color="auto"/>
        <w:left w:val="none" w:sz="0" w:space="0" w:color="auto"/>
        <w:bottom w:val="none" w:sz="0" w:space="0" w:color="auto"/>
        <w:right w:val="none" w:sz="0" w:space="0" w:color="auto"/>
      </w:divBdr>
      <w:divsChild>
        <w:div w:id="138957640">
          <w:marLeft w:val="0"/>
          <w:marRight w:val="0"/>
          <w:marTop w:val="0"/>
          <w:marBottom w:val="0"/>
          <w:divBdr>
            <w:top w:val="none" w:sz="0" w:space="0" w:color="auto"/>
            <w:left w:val="none" w:sz="0" w:space="0" w:color="auto"/>
            <w:bottom w:val="none" w:sz="0" w:space="0" w:color="auto"/>
            <w:right w:val="none" w:sz="0" w:space="0" w:color="auto"/>
          </w:divBdr>
        </w:div>
      </w:divsChild>
    </w:div>
    <w:div w:id="493229870">
      <w:bodyDiv w:val="1"/>
      <w:marLeft w:val="0"/>
      <w:marRight w:val="0"/>
      <w:marTop w:val="0"/>
      <w:marBottom w:val="0"/>
      <w:divBdr>
        <w:top w:val="none" w:sz="0" w:space="0" w:color="auto"/>
        <w:left w:val="none" w:sz="0" w:space="0" w:color="auto"/>
        <w:bottom w:val="none" w:sz="0" w:space="0" w:color="auto"/>
        <w:right w:val="none" w:sz="0" w:space="0" w:color="auto"/>
      </w:divBdr>
      <w:divsChild>
        <w:div w:id="1401517899">
          <w:marLeft w:val="0"/>
          <w:marRight w:val="0"/>
          <w:marTop w:val="0"/>
          <w:marBottom w:val="0"/>
          <w:divBdr>
            <w:top w:val="none" w:sz="0" w:space="0" w:color="auto"/>
            <w:left w:val="none" w:sz="0" w:space="0" w:color="auto"/>
            <w:bottom w:val="none" w:sz="0" w:space="0" w:color="auto"/>
            <w:right w:val="none" w:sz="0" w:space="0" w:color="auto"/>
          </w:divBdr>
        </w:div>
      </w:divsChild>
    </w:div>
    <w:div w:id="512573053">
      <w:bodyDiv w:val="1"/>
      <w:marLeft w:val="0"/>
      <w:marRight w:val="0"/>
      <w:marTop w:val="0"/>
      <w:marBottom w:val="0"/>
      <w:divBdr>
        <w:top w:val="none" w:sz="0" w:space="0" w:color="auto"/>
        <w:left w:val="none" w:sz="0" w:space="0" w:color="auto"/>
        <w:bottom w:val="none" w:sz="0" w:space="0" w:color="auto"/>
        <w:right w:val="none" w:sz="0" w:space="0" w:color="auto"/>
      </w:divBdr>
      <w:divsChild>
        <w:div w:id="70002975">
          <w:marLeft w:val="0"/>
          <w:marRight w:val="0"/>
          <w:marTop w:val="0"/>
          <w:marBottom w:val="0"/>
          <w:divBdr>
            <w:top w:val="none" w:sz="0" w:space="0" w:color="auto"/>
            <w:left w:val="none" w:sz="0" w:space="0" w:color="auto"/>
            <w:bottom w:val="none" w:sz="0" w:space="0" w:color="auto"/>
            <w:right w:val="none" w:sz="0" w:space="0" w:color="auto"/>
          </w:divBdr>
        </w:div>
      </w:divsChild>
    </w:div>
    <w:div w:id="534780545">
      <w:bodyDiv w:val="1"/>
      <w:marLeft w:val="0"/>
      <w:marRight w:val="0"/>
      <w:marTop w:val="0"/>
      <w:marBottom w:val="0"/>
      <w:divBdr>
        <w:top w:val="none" w:sz="0" w:space="0" w:color="auto"/>
        <w:left w:val="none" w:sz="0" w:space="0" w:color="auto"/>
        <w:bottom w:val="none" w:sz="0" w:space="0" w:color="auto"/>
        <w:right w:val="none" w:sz="0" w:space="0" w:color="auto"/>
      </w:divBdr>
      <w:divsChild>
        <w:div w:id="1299141208">
          <w:marLeft w:val="0"/>
          <w:marRight w:val="0"/>
          <w:marTop w:val="0"/>
          <w:marBottom w:val="0"/>
          <w:divBdr>
            <w:top w:val="none" w:sz="0" w:space="0" w:color="auto"/>
            <w:left w:val="none" w:sz="0" w:space="0" w:color="auto"/>
            <w:bottom w:val="none" w:sz="0" w:space="0" w:color="auto"/>
            <w:right w:val="none" w:sz="0" w:space="0" w:color="auto"/>
          </w:divBdr>
        </w:div>
      </w:divsChild>
    </w:div>
    <w:div w:id="668023689">
      <w:bodyDiv w:val="1"/>
      <w:marLeft w:val="0"/>
      <w:marRight w:val="0"/>
      <w:marTop w:val="0"/>
      <w:marBottom w:val="0"/>
      <w:divBdr>
        <w:top w:val="none" w:sz="0" w:space="0" w:color="auto"/>
        <w:left w:val="none" w:sz="0" w:space="0" w:color="auto"/>
        <w:bottom w:val="none" w:sz="0" w:space="0" w:color="auto"/>
        <w:right w:val="none" w:sz="0" w:space="0" w:color="auto"/>
      </w:divBdr>
      <w:divsChild>
        <w:div w:id="1841388088">
          <w:marLeft w:val="0"/>
          <w:marRight w:val="0"/>
          <w:marTop w:val="0"/>
          <w:marBottom w:val="0"/>
          <w:divBdr>
            <w:top w:val="none" w:sz="0" w:space="0" w:color="auto"/>
            <w:left w:val="none" w:sz="0" w:space="0" w:color="auto"/>
            <w:bottom w:val="none" w:sz="0" w:space="0" w:color="auto"/>
            <w:right w:val="none" w:sz="0" w:space="0" w:color="auto"/>
          </w:divBdr>
        </w:div>
      </w:divsChild>
    </w:div>
    <w:div w:id="687371938">
      <w:bodyDiv w:val="1"/>
      <w:marLeft w:val="0"/>
      <w:marRight w:val="0"/>
      <w:marTop w:val="0"/>
      <w:marBottom w:val="0"/>
      <w:divBdr>
        <w:top w:val="none" w:sz="0" w:space="0" w:color="auto"/>
        <w:left w:val="none" w:sz="0" w:space="0" w:color="auto"/>
        <w:bottom w:val="none" w:sz="0" w:space="0" w:color="auto"/>
        <w:right w:val="none" w:sz="0" w:space="0" w:color="auto"/>
      </w:divBdr>
      <w:divsChild>
        <w:div w:id="439882277">
          <w:marLeft w:val="0"/>
          <w:marRight w:val="0"/>
          <w:marTop w:val="0"/>
          <w:marBottom w:val="0"/>
          <w:divBdr>
            <w:top w:val="none" w:sz="0" w:space="0" w:color="auto"/>
            <w:left w:val="none" w:sz="0" w:space="0" w:color="auto"/>
            <w:bottom w:val="none" w:sz="0" w:space="0" w:color="auto"/>
            <w:right w:val="none" w:sz="0" w:space="0" w:color="auto"/>
          </w:divBdr>
        </w:div>
      </w:divsChild>
    </w:div>
    <w:div w:id="714542560">
      <w:bodyDiv w:val="1"/>
      <w:marLeft w:val="0"/>
      <w:marRight w:val="0"/>
      <w:marTop w:val="0"/>
      <w:marBottom w:val="0"/>
      <w:divBdr>
        <w:top w:val="none" w:sz="0" w:space="0" w:color="auto"/>
        <w:left w:val="none" w:sz="0" w:space="0" w:color="auto"/>
        <w:bottom w:val="none" w:sz="0" w:space="0" w:color="auto"/>
        <w:right w:val="none" w:sz="0" w:space="0" w:color="auto"/>
      </w:divBdr>
      <w:divsChild>
        <w:div w:id="2089303382">
          <w:marLeft w:val="0"/>
          <w:marRight w:val="0"/>
          <w:marTop w:val="0"/>
          <w:marBottom w:val="0"/>
          <w:divBdr>
            <w:top w:val="none" w:sz="0" w:space="0" w:color="auto"/>
            <w:left w:val="none" w:sz="0" w:space="0" w:color="auto"/>
            <w:bottom w:val="none" w:sz="0" w:space="0" w:color="auto"/>
            <w:right w:val="none" w:sz="0" w:space="0" w:color="auto"/>
          </w:divBdr>
        </w:div>
      </w:divsChild>
    </w:div>
    <w:div w:id="760026442">
      <w:bodyDiv w:val="1"/>
      <w:marLeft w:val="0"/>
      <w:marRight w:val="0"/>
      <w:marTop w:val="0"/>
      <w:marBottom w:val="0"/>
      <w:divBdr>
        <w:top w:val="none" w:sz="0" w:space="0" w:color="auto"/>
        <w:left w:val="none" w:sz="0" w:space="0" w:color="auto"/>
        <w:bottom w:val="none" w:sz="0" w:space="0" w:color="auto"/>
        <w:right w:val="none" w:sz="0" w:space="0" w:color="auto"/>
      </w:divBdr>
      <w:divsChild>
        <w:div w:id="112750174">
          <w:marLeft w:val="0"/>
          <w:marRight w:val="0"/>
          <w:marTop w:val="0"/>
          <w:marBottom w:val="0"/>
          <w:divBdr>
            <w:top w:val="none" w:sz="0" w:space="0" w:color="auto"/>
            <w:left w:val="none" w:sz="0" w:space="0" w:color="auto"/>
            <w:bottom w:val="none" w:sz="0" w:space="0" w:color="auto"/>
            <w:right w:val="none" w:sz="0" w:space="0" w:color="auto"/>
          </w:divBdr>
        </w:div>
      </w:divsChild>
    </w:div>
    <w:div w:id="770516062">
      <w:bodyDiv w:val="1"/>
      <w:marLeft w:val="0"/>
      <w:marRight w:val="0"/>
      <w:marTop w:val="0"/>
      <w:marBottom w:val="0"/>
      <w:divBdr>
        <w:top w:val="none" w:sz="0" w:space="0" w:color="auto"/>
        <w:left w:val="none" w:sz="0" w:space="0" w:color="auto"/>
        <w:bottom w:val="none" w:sz="0" w:space="0" w:color="auto"/>
        <w:right w:val="none" w:sz="0" w:space="0" w:color="auto"/>
      </w:divBdr>
      <w:divsChild>
        <w:div w:id="1451123587">
          <w:marLeft w:val="0"/>
          <w:marRight w:val="0"/>
          <w:marTop w:val="0"/>
          <w:marBottom w:val="0"/>
          <w:divBdr>
            <w:top w:val="none" w:sz="0" w:space="0" w:color="auto"/>
            <w:left w:val="none" w:sz="0" w:space="0" w:color="auto"/>
            <w:bottom w:val="none" w:sz="0" w:space="0" w:color="auto"/>
            <w:right w:val="none" w:sz="0" w:space="0" w:color="auto"/>
          </w:divBdr>
        </w:div>
      </w:divsChild>
    </w:div>
    <w:div w:id="782773014">
      <w:bodyDiv w:val="1"/>
      <w:marLeft w:val="0"/>
      <w:marRight w:val="0"/>
      <w:marTop w:val="0"/>
      <w:marBottom w:val="0"/>
      <w:divBdr>
        <w:top w:val="none" w:sz="0" w:space="0" w:color="auto"/>
        <w:left w:val="none" w:sz="0" w:space="0" w:color="auto"/>
        <w:bottom w:val="none" w:sz="0" w:space="0" w:color="auto"/>
        <w:right w:val="none" w:sz="0" w:space="0" w:color="auto"/>
      </w:divBdr>
      <w:divsChild>
        <w:div w:id="1449736010">
          <w:marLeft w:val="0"/>
          <w:marRight w:val="0"/>
          <w:marTop w:val="0"/>
          <w:marBottom w:val="0"/>
          <w:divBdr>
            <w:top w:val="none" w:sz="0" w:space="0" w:color="auto"/>
            <w:left w:val="none" w:sz="0" w:space="0" w:color="auto"/>
            <w:bottom w:val="none" w:sz="0" w:space="0" w:color="auto"/>
            <w:right w:val="none" w:sz="0" w:space="0" w:color="auto"/>
          </w:divBdr>
        </w:div>
      </w:divsChild>
    </w:div>
    <w:div w:id="788351868">
      <w:bodyDiv w:val="1"/>
      <w:marLeft w:val="0"/>
      <w:marRight w:val="0"/>
      <w:marTop w:val="0"/>
      <w:marBottom w:val="0"/>
      <w:divBdr>
        <w:top w:val="none" w:sz="0" w:space="0" w:color="auto"/>
        <w:left w:val="none" w:sz="0" w:space="0" w:color="auto"/>
        <w:bottom w:val="none" w:sz="0" w:space="0" w:color="auto"/>
        <w:right w:val="none" w:sz="0" w:space="0" w:color="auto"/>
      </w:divBdr>
      <w:divsChild>
        <w:div w:id="2050446516">
          <w:marLeft w:val="0"/>
          <w:marRight w:val="0"/>
          <w:marTop w:val="0"/>
          <w:marBottom w:val="0"/>
          <w:divBdr>
            <w:top w:val="none" w:sz="0" w:space="0" w:color="auto"/>
            <w:left w:val="none" w:sz="0" w:space="0" w:color="auto"/>
            <w:bottom w:val="none" w:sz="0" w:space="0" w:color="auto"/>
            <w:right w:val="none" w:sz="0" w:space="0" w:color="auto"/>
          </w:divBdr>
        </w:div>
      </w:divsChild>
    </w:div>
    <w:div w:id="848106273">
      <w:bodyDiv w:val="1"/>
      <w:marLeft w:val="0"/>
      <w:marRight w:val="0"/>
      <w:marTop w:val="0"/>
      <w:marBottom w:val="0"/>
      <w:divBdr>
        <w:top w:val="none" w:sz="0" w:space="0" w:color="auto"/>
        <w:left w:val="none" w:sz="0" w:space="0" w:color="auto"/>
        <w:bottom w:val="none" w:sz="0" w:space="0" w:color="auto"/>
        <w:right w:val="none" w:sz="0" w:space="0" w:color="auto"/>
      </w:divBdr>
      <w:divsChild>
        <w:div w:id="661735167">
          <w:marLeft w:val="0"/>
          <w:marRight w:val="0"/>
          <w:marTop w:val="0"/>
          <w:marBottom w:val="0"/>
          <w:divBdr>
            <w:top w:val="none" w:sz="0" w:space="0" w:color="auto"/>
            <w:left w:val="none" w:sz="0" w:space="0" w:color="auto"/>
            <w:bottom w:val="none" w:sz="0" w:space="0" w:color="auto"/>
            <w:right w:val="none" w:sz="0" w:space="0" w:color="auto"/>
          </w:divBdr>
        </w:div>
      </w:divsChild>
    </w:div>
    <w:div w:id="851837433">
      <w:bodyDiv w:val="1"/>
      <w:marLeft w:val="0"/>
      <w:marRight w:val="0"/>
      <w:marTop w:val="0"/>
      <w:marBottom w:val="0"/>
      <w:divBdr>
        <w:top w:val="none" w:sz="0" w:space="0" w:color="auto"/>
        <w:left w:val="none" w:sz="0" w:space="0" w:color="auto"/>
        <w:bottom w:val="none" w:sz="0" w:space="0" w:color="auto"/>
        <w:right w:val="none" w:sz="0" w:space="0" w:color="auto"/>
      </w:divBdr>
      <w:divsChild>
        <w:div w:id="1102722470">
          <w:marLeft w:val="0"/>
          <w:marRight w:val="0"/>
          <w:marTop w:val="0"/>
          <w:marBottom w:val="0"/>
          <w:divBdr>
            <w:top w:val="none" w:sz="0" w:space="0" w:color="auto"/>
            <w:left w:val="none" w:sz="0" w:space="0" w:color="auto"/>
            <w:bottom w:val="none" w:sz="0" w:space="0" w:color="auto"/>
            <w:right w:val="none" w:sz="0" w:space="0" w:color="auto"/>
          </w:divBdr>
        </w:div>
      </w:divsChild>
    </w:div>
    <w:div w:id="859709605">
      <w:bodyDiv w:val="1"/>
      <w:marLeft w:val="0"/>
      <w:marRight w:val="0"/>
      <w:marTop w:val="0"/>
      <w:marBottom w:val="0"/>
      <w:divBdr>
        <w:top w:val="none" w:sz="0" w:space="0" w:color="auto"/>
        <w:left w:val="none" w:sz="0" w:space="0" w:color="auto"/>
        <w:bottom w:val="none" w:sz="0" w:space="0" w:color="auto"/>
        <w:right w:val="none" w:sz="0" w:space="0" w:color="auto"/>
      </w:divBdr>
      <w:divsChild>
        <w:div w:id="213154669">
          <w:marLeft w:val="0"/>
          <w:marRight w:val="0"/>
          <w:marTop w:val="0"/>
          <w:marBottom w:val="0"/>
          <w:divBdr>
            <w:top w:val="none" w:sz="0" w:space="0" w:color="auto"/>
            <w:left w:val="none" w:sz="0" w:space="0" w:color="auto"/>
            <w:bottom w:val="none" w:sz="0" w:space="0" w:color="auto"/>
            <w:right w:val="none" w:sz="0" w:space="0" w:color="auto"/>
          </w:divBdr>
        </w:div>
      </w:divsChild>
    </w:div>
    <w:div w:id="891767671">
      <w:bodyDiv w:val="1"/>
      <w:marLeft w:val="0"/>
      <w:marRight w:val="0"/>
      <w:marTop w:val="0"/>
      <w:marBottom w:val="0"/>
      <w:divBdr>
        <w:top w:val="none" w:sz="0" w:space="0" w:color="auto"/>
        <w:left w:val="none" w:sz="0" w:space="0" w:color="auto"/>
        <w:bottom w:val="none" w:sz="0" w:space="0" w:color="auto"/>
        <w:right w:val="none" w:sz="0" w:space="0" w:color="auto"/>
      </w:divBdr>
      <w:divsChild>
        <w:div w:id="81725168">
          <w:marLeft w:val="0"/>
          <w:marRight w:val="0"/>
          <w:marTop w:val="0"/>
          <w:marBottom w:val="0"/>
          <w:divBdr>
            <w:top w:val="none" w:sz="0" w:space="0" w:color="auto"/>
            <w:left w:val="none" w:sz="0" w:space="0" w:color="auto"/>
            <w:bottom w:val="none" w:sz="0" w:space="0" w:color="auto"/>
            <w:right w:val="none" w:sz="0" w:space="0" w:color="auto"/>
          </w:divBdr>
        </w:div>
      </w:divsChild>
    </w:div>
    <w:div w:id="917864214">
      <w:bodyDiv w:val="1"/>
      <w:marLeft w:val="0"/>
      <w:marRight w:val="0"/>
      <w:marTop w:val="0"/>
      <w:marBottom w:val="0"/>
      <w:divBdr>
        <w:top w:val="none" w:sz="0" w:space="0" w:color="auto"/>
        <w:left w:val="none" w:sz="0" w:space="0" w:color="auto"/>
        <w:bottom w:val="none" w:sz="0" w:space="0" w:color="auto"/>
        <w:right w:val="none" w:sz="0" w:space="0" w:color="auto"/>
      </w:divBdr>
      <w:divsChild>
        <w:div w:id="2067682802">
          <w:marLeft w:val="0"/>
          <w:marRight w:val="0"/>
          <w:marTop w:val="0"/>
          <w:marBottom w:val="0"/>
          <w:divBdr>
            <w:top w:val="none" w:sz="0" w:space="0" w:color="auto"/>
            <w:left w:val="none" w:sz="0" w:space="0" w:color="auto"/>
            <w:bottom w:val="none" w:sz="0" w:space="0" w:color="auto"/>
            <w:right w:val="none" w:sz="0" w:space="0" w:color="auto"/>
          </w:divBdr>
        </w:div>
      </w:divsChild>
    </w:div>
    <w:div w:id="929583308">
      <w:bodyDiv w:val="1"/>
      <w:marLeft w:val="0"/>
      <w:marRight w:val="0"/>
      <w:marTop w:val="0"/>
      <w:marBottom w:val="0"/>
      <w:divBdr>
        <w:top w:val="none" w:sz="0" w:space="0" w:color="auto"/>
        <w:left w:val="none" w:sz="0" w:space="0" w:color="auto"/>
        <w:bottom w:val="none" w:sz="0" w:space="0" w:color="auto"/>
        <w:right w:val="none" w:sz="0" w:space="0" w:color="auto"/>
      </w:divBdr>
      <w:divsChild>
        <w:div w:id="1753158318">
          <w:marLeft w:val="0"/>
          <w:marRight w:val="0"/>
          <w:marTop w:val="0"/>
          <w:marBottom w:val="0"/>
          <w:divBdr>
            <w:top w:val="none" w:sz="0" w:space="0" w:color="auto"/>
            <w:left w:val="none" w:sz="0" w:space="0" w:color="auto"/>
            <w:bottom w:val="none" w:sz="0" w:space="0" w:color="auto"/>
            <w:right w:val="none" w:sz="0" w:space="0" w:color="auto"/>
          </w:divBdr>
        </w:div>
      </w:divsChild>
    </w:div>
    <w:div w:id="939339555">
      <w:bodyDiv w:val="1"/>
      <w:marLeft w:val="0"/>
      <w:marRight w:val="0"/>
      <w:marTop w:val="0"/>
      <w:marBottom w:val="0"/>
      <w:divBdr>
        <w:top w:val="none" w:sz="0" w:space="0" w:color="auto"/>
        <w:left w:val="none" w:sz="0" w:space="0" w:color="auto"/>
        <w:bottom w:val="none" w:sz="0" w:space="0" w:color="auto"/>
        <w:right w:val="none" w:sz="0" w:space="0" w:color="auto"/>
      </w:divBdr>
      <w:divsChild>
        <w:div w:id="493028787">
          <w:marLeft w:val="0"/>
          <w:marRight w:val="0"/>
          <w:marTop w:val="0"/>
          <w:marBottom w:val="0"/>
          <w:divBdr>
            <w:top w:val="none" w:sz="0" w:space="0" w:color="auto"/>
            <w:left w:val="none" w:sz="0" w:space="0" w:color="auto"/>
            <w:bottom w:val="none" w:sz="0" w:space="0" w:color="auto"/>
            <w:right w:val="none" w:sz="0" w:space="0" w:color="auto"/>
          </w:divBdr>
        </w:div>
      </w:divsChild>
    </w:div>
    <w:div w:id="975061101">
      <w:bodyDiv w:val="1"/>
      <w:marLeft w:val="0"/>
      <w:marRight w:val="0"/>
      <w:marTop w:val="0"/>
      <w:marBottom w:val="0"/>
      <w:divBdr>
        <w:top w:val="none" w:sz="0" w:space="0" w:color="auto"/>
        <w:left w:val="none" w:sz="0" w:space="0" w:color="auto"/>
        <w:bottom w:val="none" w:sz="0" w:space="0" w:color="auto"/>
        <w:right w:val="none" w:sz="0" w:space="0" w:color="auto"/>
      </w:divBdr>
    </w:div>
    <w:div w:id="995449168">
      <w:bodyDiv w:val="1"/>
      <w:marLeft w:val="0"/>
      <w:marRight w:val="0"/>
      <w:marTop w:val="0"/>
      <w:marBottom w:val="0"/>
      <w:divBdr>
        <w:top w:val="none" w:sz="0" w:space="0" w:color="auto"/>
        <w:left w:val="none" w:sz="0" w:space="0" w:color="auto"/>
        <w:bottom w:val="none" w:sz="0" w:space="0" w:color="auto"/>
        <w:right w:val="none" w:sz="0" w:space="0" w:color="auto"/>
      </w:divBdr>
      <w:divsChild>
        <w:div w:id="1457527498">
          <w:marLeft w:val="0"/>
          <w:marRight w:val="0"/>
          <w:marTop w:val="0"/>
          <w:marBottom w:val="0"/>
          <w:divBdr>
            <w:top w:val="none" w:sz="0" w:space="0" w:color="auto"/>
            <w:left w:val="none" w:sz="0" w:space="0" w:color="auto"/>
            <w:bottom w:val="none" w:sz="0" w:space="0" w:color="auto"/>
            <w:right w:val="none" w:sz="0" w:space="0" w:color="auto"/>
          </w:divBdr>
        </w:div>
      </w:divsChild>
    </w:div>
    <w:div w:id="1009019571">
      <w:bodyDiv w:val="1"/>
      <w:marLeft w:val="0"/>
      <w:marRight w:val="0"/>
      <w:marTop w:val="0"/>
      <w:marBottom w:val="0"/>
      <w:divBdr>
        <w:top w:val="none" w:sz="0" w:space="0" w:color="auto"/>
        <w:left w:val="none" w:sz="0" w:space="0" w:color="auto"/>
        <w:bottom w:val="none" w:sz="0" w:space="0" w:color="auto"/>
        <w:right w:val="none" w:sz="0" w:space="0" w:color="auto"/>
      </w:divBdr>
      <w:divsChild>
        <w:div w:id="1387144243">
          <w:marLeft w:val="0"/>
          <w:marRight w:val="0"/>
          <w:marTop w:val="0"/>
          <w:marBottom w:val="0"/>
          <w:divBdr>
            <w:top w:val="none" w:sz="0" w:space="0" w:color="auto"/>
            <w:left w:val="none" w:sz="0" w:space="0" w:color="auto"/>
            <w:bottom w:val="none" w:sz="0" w:space="0" w:color="auto"/>
            <w:right w:val="none" w:sz="0" w:space="0" w:color="auto"/>
          </w:divBdr>
        </w:div>
      </w:divsChild>
    </w:div>
    <w:div w:id="1026978004">
      <w:bodyDiv w:val="1"/>
      <w:marLeft w:val="0"/>
      <w:marRight w:val="0"/>
      <w:marTop w:val="0"/>
      <w:marBottom w:val="0"/>
      <w:divBdr>
        <w:top w:val="none" w:sz="0" w:space="0" w:color="auto"/>
        <w:left w:val="none" w:sz="0" w:space="0" w:color="auto"/>
        <w:bottom w:val="none" w:sz="0" w:space="0" w:color="auto"/>
        <w:right w:val="none" w:sz="0" w:space="0" w:color="auto"/>
      </w:divBdr>
      <w:divsChild>
        <w:div w:id="1582786639">
          <w:marLeft w:val="0"/>
          <w:marRight w:val="0"/>
          <w:marTop w:val="0"/>
          <w:marBottom w:val="0"/>
          <w:divBdr>
            <w:top w:val="none" w:sz="0" w:space="0" w:color="auto"/>
            <w:left w:val="none" w:sz="0" w:space="0" w:color="auto"/>
            <w:bottom w:val="none" w:sz="0" w:space="0" w:color="auto"/>
            <w:right w:val="none" w:sz="0" w:space="0" w:color="auto"/>
          </w:divBdr>
        </w:div>
      </w:divsChild>
    </w:div>
    <w:div w:id="1041830965">
      <w:bodyDiv w:val="1"/>
      <w:marLeft w:val="0"/>
      <w:marRight w:val="0"/>
      <w:marTop w:val="0"/>
      <w:marBottom w:val="0"/>
      <w:divBdr>
        <w:top w:val="none" w:sz="0" w:space="0" w:color="auto"/>
        <w:left w:val="none" w:sz="0" w:space="0" w:color="auto"/>
        <w:bottom w:val="none" w:sz="0" w:space="0" w:color="auto"/>
        <w:right w:val="none" w:sz="0" w:space="0" w:color="auto"/>
      </w:divBdr>
      <w:divsChild>
        <w:div w:id="546797625">
          <w:marLeft w:val="0"/>
          <w:marRight w:val="0"/>
          <w:marTop w:val="0"/>
          <w:marBottom w:val="0"/>
          <w:divBdr>
            <w:top w:val="none" w:sz="0" w:space="0" w:color="auto"/>
            <w:left w:val="none" w:sz="0" w:space="0" w:color="auto"/>
            <w:bottom w:val="none" w:sz="0" w:space="0" w:color="auto"/>
            <w:right w:val="none" w:sz="0" w:space="0" w:color="auto"/>
          </w:divBdr>
        </w:div>
      </w:divsChild>
    </w:div>
    <w:div w:id="1048335276">
      <w:bodyDiv w:val="1"/>
      <w:marLeft w:val="0"/>
      <w:marRight w:val="0"/>
      <w:marTop w:val="0"/>
      <w:marBottom w:val="0"/>
      <w:divBdr>
        <w:top w:val="none" w:sz="0" w:space="0" w:color="auto"/>
        <w:left w:val="none" w:sz="0" w:space="0" w:color="auto"/>
        <w:bottom w:val="none" w:sz="0" w:space="0" w:color="auto"/>
        <w:right w:val="none" w:sz="0" w:space="0" w:color="auto"/>
      </w:divBdr>
      <w:divsChild>
        <w:div w:id="309600026">
          <w:marLeft w:val="0"/>
          <w:marRight w:val="0"/>
          <w:marTop w:val="0"/>
          <w:marBottom w:val="0"/>
          <w:divBdr>
            <w:top w:val="none" w:sz="0" w:space="0" w:color="auto"/>
            <w:left w:val="none" w:sz="0" w:space="0" w:color="auto"/>
            <w:bottom w:val="none" w:sz="0" w:space="0" w:color="auto"/>
            <w:right w:val="none" w:sz="0" w:space="0" w:color="auto"/>
          </w:divBdr>
        </w:div>
      </w:divsChild>
    </w:div>
    <w:div w:id="1051609395">
      <w:bodyDiv w:val="1"/>
      <w:marLeft w:val="0"/>
      <w:marRight w:val="0"/>
      <w:marTop w:val="0"/>
      <w:marBottom w:val="0"/>
      <w:divBdr>
        <w:top w:val="none" w:sz="0" w:space="0" w:color="auto"/>
        <w:left w:val="none" w:sz="0" w:space="0" w:color="auto"/>
        <w:bottom w:val="none" w:sz="0" w:space="0" w:color="auto"/>
        <w:right w:val="none" w:sz="0" w:space="0" w:color="auto"/>
      </w:divBdr>
      <w:divsChild>
        <w:div w:id="455223200">
          <w:marLeft w:val="0"/>
          <w:marRight w:val="0"/>
          <w:marTop w:val="0"/>
          <w:marBottom w:val="0"/>
          <w:divBdr>
            <w:top w:val="none" w:sz="0" w:space="0" w:color="auto"/>
            <w:left w:val="none" w:sz="0" w:space="0" w:color="auto"/>
            <w:bottom w:val="none" w:sz="0" w:space="0" w:color="auto"/>
            <w:right w:val="none" w:sz="0" w:space="0" w:color="auto"/>
          </w:divBdr>
        </w:div>
      </w:divsChild>
    </w:div>
    <w:div w:id="1059129282">
      <w:bodyDiv w:val="1"/>
      <w:marLeft w:val="0"/>
      <w:marRight w:val="0"/>
      <w:marTop w:val="0"/>
      <w:marBottom w:val="0"/>
      <w:divBdr>
        <w:top w:val="none" w:sz="0" w:space="0" w:color="auto"/>
        <w:left w:val="none" w:sz="0" w:space="0" w:color="auto"/>
        <w:bottom w:val="none" w:sz="0" w:space="0" w:color="auto"/>
        <w:right w:val="none" w:sz="0" w:space="0" w:color="auto"/>
      </w:divBdr>
      <w:divsChild>
        <w:div w:id="294216479">
          <w:marLeft w:val="0"/>
          <w:marRight w:val="0"/>
          <w:marTop w:val="0"/>
          <w:marBottom w:val="0"/>
          <w:divBdr>
            <w:top w:val="none" w:sz="0" w:space="0" w:color="auto"/>
            <w:left w:val="none" w:sz="0" w:space="0" w:color="auto"/>
            <w:bottom w:val="none" w:sz="0" w:space="0" w:color="auto"/>
            <w:right w:val="none" w:sz="0" w:space="0" w:color="auto"/>
          </w:divBdr>
        </w:div>
      </w:divsChild>
    </w:div>
    <w:div w:id="1074470846">
      <w:bodyDiv w:val="1"/>
      <w:marLeft w:val="0"/>
      <w:marRight w:val="0"/>
      <w:marTop w:val="0"/>
      <w:marBottom w:val="0"/>
      <w:divBdr>
        <w:top w:val="none" w:sz="0" w:space="0" w:color="auto"/>
        <w:left w:val="none" w:sz="0" w:space="0" w:color="auto"/>
        <w:bottom w:val="none" w:sz="0" w:space="0" w:color="auto"/>
        <w:right w:val="none" w:sz="0" w:space="0" w:color="auto"/>
      </w:divBdr>
      <w:divsChild>
        <w:div w:id="1241869685">
          <w:marLeft w:val="0"/>
          <w:marRight w:val="0"/>
          <w:marTop w:val="0"/>
          <w:marBottom w:val="0"/>
          <w:divBdr>
            <w:top w:val="none" w:sz="0" w:space="0" w:color="auto"/>
            <w:left w:val="none" w:sz="0" w:space="0" w:color="auto"/>
            <w:bottom w:val="none" w:sz="0" w:space="0" w:color="auto"/>
            <w:right w:val="none" w:sz="0" w:space="0" w:color="auto"/>
          </w:divBdr>
        </w:div>
      </w:divsChild>
    </w:div>
    <w:div w:id="1110274987">
      <w:bodyDiv w:val="1"/>
      <w:marLeft w:val="0"/>
      <w:marRight w:val="0"/>
      <w:marTop w:val="0"/>
      <w:marBottom w:val="0"/>
      <w:divBdr>
        <w:top w:val="none" w:sz="0" w:space="0" w:color="auto"/>
        <w:left w:val="none" w:sz="0" w:space="0" w:color="auto"/>
        <w:bottom w:val="none" w:sz="0" w:space="0" w:color="auto"/>
        <w:right w:val="none" w:sz="0" w:space="0" w:color="auto"/>
      </w:divBdr>
      <w:divsChild>
        <w:div w:id="936987688">
          <w:marLeft w:val="0"/>
          <w:marRight w:val="0"/>
          <w:marTop w:val="0"/>
          <w:marBottom w:val="0"/>
          <w:divBdr>
            <w:top w:val="none" w:sz="0" w:space="0" w:color="auto"/>
            <w:left w:val="none" w:sz="0" w:space="0" w:color="auto"/>
            <w:bottom w:val="none" w:sz="0" w:space="0" w:color="auto"/>
            <w:right w:val="none" w:sz="0" w:space="0" w:color="auto"/>
          </w:divBdr>
        </w:div>
      </w:divsChild>
    </w:div>
    <w:div w:id="1163542977">
      <w:bodyDiv w:val="1"/>
      <w:marLeft w:val="0"/>
      <w:marRight w:val="0"/>
      <w:marTop w:val="0"/>
      <w:marBottom w:val="0"/>
      <w:divBdr>
        <w:top w:val="none" w:sz="0" w:space="0" w:color="auto"/>
        <w:left w:val="none" w:sz="0" w:space="0" w:color="auto"/>
        <w:bottom w:val="none" w:sz="0" w:space="0" w:color="auto"/>
        <w:right w:val="none" w:sz="0" w:space="0" w:color="auto"/>
      </w:divBdr>
      <w:divsChild>
        <w:div w:id="2083987834">
          <w:marLeft w:val="0"/>
          <w:marRight w:val="0"/>
          <w:marTop w:val="0"/>
          <w:marBottom w:val="0"/>
          <w:divBdr>
            <w:top w:val="none" w:sz="0" w:space="0" w:color="auto"/>
            <w:left w:val="none" w:sz="0" w:space="0" w:color="auto"/>
            <w:bottom w:val="none" w:sz="0" w:space="0" w:color="auto"/>
            <w:right w:val="none" w:sz="0" w:space="0" w:color="auto"/>
          </w:divBdr>
        </w:div>
      </w:divsChild>
    </w:div>
    <w:div w:id="1171405767">
      <w:bodyDiv w:val="1"/>
      <w:marLeft w:val="0"/>
      <w:marRight w:val="0"/>
      <w:marTop w:val="0"/>
      <w:marBottom w:val="0"/>
      <w:divBdr>
        <w:top w:val="none" w:sz="0" w:space="0" w:color="auto"/>
        <w:left w:val="none" w:sz="0" w:space="0" w:color="auto"/>
        <w:bottom w:val="none" w:sz="0" w:space="0" w:color="auto"/>
        <w:right w:val="none" w:sz="0" w:space="0" w:color="auto"/>
      </w:divBdr>
      <w:divsChild>
        <w:div w:id="2075741034">
          <w:marLeft w:val="0"/>
          <w:marRight w:val="0"/>
          <w:marTop w:val="0"/>
          <w:marBottom w:val="0"/>
          <w:divBdr>
            <w:top w:val="none" w:sz="0" w:space="0" w:color="auto"/>
            <w:left w:val="none" w:sz="0" w:space="0" w:color="auto"/>
            <w:bottom w:val="none" w:sz="0" w:space="0" w:color="auto"/>
            <w:right w:val="none" w:sz="0" w:space="0" w:color="auto"/>
          </w:divBdr>
        </w:div>
      </w:divsChild>
    </w:div>
    <w:div w:id="1174032803">
      <w:bodyDiv w:val="1"/>
      <w:marLeft w:val="0"/>
      <w:marRight w:val="0"/>
      <w:marTop w:val="0"/>
      <w:marBottom w:val="0"/>
      <w:divBdr>
        <w:top w:val="none" w:sz="0" w:space="0" w:color="auto"/>
        <w:left w:val="none" w:sz="0" w:space="0" w:color="auto"/>
        <w:bottom w:val="none" w:sz="0" w:space="0" w:color="auto"/>
        <w:right w:val="none" w:sz="0" w:space="0" w:color="auto"/>
      </w:divBdr>
      <w:divsChild>
        <w:div w:id="798836970">
          <w:marLeft w:val="0"/>
          <w:marRight w:val="0"/>
          <w:marTop w:val="0"/>
          <w:marBottom w:val="0"/>
          <w:divBdr>
            <w:top w:val="none" w:sz="0" w:space="0" w:color="auto"/>
            <w:left w:val="none" w:sz="0" w:space="0" w:color="auto"/>
            <w:bottom w:val="none" w:sz="0" w:space="0" w:color="auto"/>
            <w:right w:val="none" w:sz="0" w:space="0" w:color="auto"/>
          </w:divBdr>
        </w:div>
      </w:divsChild>
    </w:div>
    <w:div w:id="1177813240">
      <w:bodyDiv w:val="1"/>
      <w:marLeft w:val="0"/>
      <w:marRight w:val="0"/>
      <w:marTop w:val="0"/>
      <w:marBottom w:val="0"/>
      <w:divBdr>
        <w:top w:val="none" w:sz="0" w:space="0" w:color="auto"/>
        <w:left w:val="none" w:sz="0" w:space="0" w:color="auto"/>
        <w:bottom w:val="none" w:sz="0" w:space="0" w:color="auto"/>
        <w:right w:val="none" w:sz="0" w:space="0" w:color="auto"/>
      </w:divBdr>
      <w:divsChild>
        <w:div w:id="1028528645">
          <w:marLeft w:val="0"/>
          <w:marRight w:val="0"/>
          <w:marTop w:val="0"/>
          <w:marBottom w:val="0"/>
          <w:divBdr>
            <w:top w:val="none" w:sz="0" w:space="0" w:color="auto"/>
            <w:left w:val="none" w:sz="0" w:space="0" w:color="auto"/>
            <w:bottom w:val="none" w:sz="0" w:space="0" w:color="auto"/>
            <w:right w:val="none" w:sz="0" w:space="0" w:color="auto"/>
          </w:divBdr>
        </w:div>
      </w:divsChild>
    </w:div>
    <w:div w:id="1226254551">
      <w:bodyDiv w:val="1"/>
      <w:marLeft w:val="0"/>
      <w:marRight w:val="0"/>
      <w:marTop w:val="0"/>
      <w:marBottom w:val="0"/>
      <w:divBdr>
        <w:top w:val="none" w:sz="0" w:space="0" w:color="auto"/>
        <w:left w:val="none" w:sz="0" w:space="0" w:color="auto"/>
        <w:bottom w:val="none" w:sz="0" w:space="0" w:color="auto"/>
        <w:right w:val="none" w:sz="0" w:space="0" w:color="auto"/>
      </w:divBdr>
      <w:divsChild>
        <w:div w:id="1008757306">
          <w:marLeft w:val="0"/>
          <w:marRight w:val="0"/>
          <w:marTop w:val="0"/>
          <w:marBottom w:val="0"/>
          <w:divBdr>
            <w:top w:val="none" w:sz="0" w:space="0" w:color="auto"/>
            <w:left w:val="none" w:sz="0" w:space="0" w:color="auto"/>
            <w:bottom w:val="none" w:sz="0" w:space="0" w:color="auto"/>
            <w:right w:val="none" w:sz="0" w:space="0" w:color="auto"/>
          </w:divBdr>
        </w:div>
      </w:divsChild>
    </w:div>
    <w:div w:id="1345285694">
      <w:bodyDiv w:val="1"/>
      <w:marLeft w:val="0"/>
      <w:marRight w:val="0"/>
      <w:marTop w:val="0"/>
      <w:marBottom w:val="0"/>
      <w:divBdr>
        <w:top w:val="none" w:sz="0" w:space="0" w:color="auto"/>
        <w:left w:val="none" w:sz="0" w:space="0" w:color="auto"/>
        <w:bottom w:val="none" w:sz="0" w:space="0" w:color="auto"/>
        <w:right w:val="none" w:sz="0" w:space="0" w:color="auto"/>
      </w:divBdr>
      <w:divsChild>
        <w:div w:id="415397598">
          <w:marLeft w:val="0"/>
          <w:marRight w:val="0"/>
          <w:marTop w:val="0"/>
          <w:marBottom w:val="0"/>
          <w:divBdr>
            <w:top w:val="none" w:sz="0" w:space="0" w:color="auto"/>
            <w:left w:val="none" w:sz="0" w:space="0" w:color="auto"/>
            <w:bottom w:val="none" w:sz="0" w:space="0" w:color="auto"/>
            <w:right w:val="none" w:sz="0" w:space="0" w:color="auto"/>
          </w:divBdr>
        </w:div>
      </w:divsChild>
    </w:div>
    <w:div w:id="1357192075">
      <w:bodyDiv w:val="1"/>
      <w:marLeft w:val="0"/>
      <w:marRight w:val="0"/>
      <w:marTop w:val="0"/>
      <w:marBottom w:val="0"/>
      <w:divBdr>
        <w:top w:val="none" w:sz="0" w:space="0" w:color="auto"/>
        <w:left w:val="none" w:sz="0" w:space="0" w:color="auto"/>
        <w:bottom w:val="none" w:sz="0" w:space="0" w:color="auto"/>
        <w:right w:val="none" w:sz="0" w:space="0" w:color="auto"/>
      </w:divBdr>
      <w:divsChild>
        <w:div w:id="1044451007">
          <w:marLeft w:val="0"/>
          <w:marRight w:val="0"/>
          <w:marTop w:val="0"/>
          <w:marBottom w:val="0"/>
          <w:divBdr>
            <w:top w:val="none" w:sz="0" w:space="0" w:color="auto"/>
            <w:left w:val="none" w:sz="0" w:space="0" w:color="auto"/>
            <w:bottom w:val="none" w:sz="0" w:space="0" w:color="auto"/>
            <w:right w:val="none" w:sz="0" w:space="0" w:color="auto"/>
          </w:divBdr>
        </w:div>
      </w:divsChild>
    </w:div>
    <w:div w:id="1396119988">
      <w:bodyDiv w:val="1"/>
      <w:marLeft w:val="0"/>
      <w:marRight w:val="0"/>
      <w:marTop w:val="0"/>
      <w:marBottom w:val="0"/>
      <w:divBdr>
        <w:top w:val="none" w:sz="0" w:space="0" w:color="auto"/>
        <w:left w:val="none" w:sz="0" w:space="0" w:color="auto"/>
        <w:bottom w:val="none" w:sz="0" w:space="0" w:color="auto"/>
        <w:right w:val="none" w:sz="0" w:space="0" w:color="auto"/>
      </w:divBdr>
      <w:divsChild>
        <w:div w:id="154302588">
          <w:marLeft w:val="0"/>
          <w:marRight w:val="0"/>
          <w:marTop w:val="0"/>
          <w:marBottom w:val="0"/>
          <w:divBdr>
            <w:top w:val="none" w:sz="0" w:space="0" w:color="auto"/>
            <w:left w:val="none" w:sz="0" w:space="0" w:color="auto"/>
            <w:bottom w:val="none" w:sz="0" w:space="0" w:color="auto"/>
            <w:right w:val="none" w:sz="0" w:space="0" w:color="auto"/>
          </w:divBdr>
        </w:div>
      </w:divsChild>
    </w:div>
    <w:div w:id="1499878478">
      <w:bodyDiv w:val="1"/>
      <w:marLeft w:val="0"/>
      <w:marRight w:val="0"/>
      <w:marTop w:val="0"/>
      <w:marBottom w:val="0"/>
      <w:divBdr>
        <w:top w:val="none" w:sz="0" w:space="0" w:color="auto"/>
        <w:left w:val="none" w:sz="0" w:space="0" w:color="auto"/>
        <w:bottom w:val="none" w:sz="0" w:space="0" w:color="auto"/>
        <w:right w:val="none" w:sz="0" w:space="0" w:color="auto"/>
      </w:divBdr>
      <w:divsChild>
        <w:div w:id="1647591521">
          <w:marLeft w:val="0"/>
          <w:marRight w:val="0"/>
          <w:marTop w:val="0"/>
          <w:marBottom w:val="0"/>
          <w:divBdr>
            <w:top w:val="none" w:sz="0" w:space="0" w:color="auto"/>
            <w:left w:val="none" w:sz="0" w:space="0" w:color="auto"/>
            <w:bottom w:val="none" w:sz="0" w:space="0" w:color="auto"/>
            <w:right w:val="none" w:sz="0" w:space="0" w:color="auto"/>
          </w:divBdr>
        </w:div>
      </w:divsChild>
    </w:div>
    <w:div w:id="1506433030">
      <w:bodyDiv w:val="1"/>
      <w:marLeft w:val="0"/>
      <w:marRight w:val="0"/>
      <w:marTop w:val="0"/>
      <w:marBottom w:val="0"/>
      <w:divBdr>
        <w:top w:val="none" w:sz="0" w:space="0" w:color="auto"/>
        <w:left w:val="none" w:sz="0" w:space="0" w:color="auto"/>
        <w:bottom w:val="none" w:sz="0" w:space="0" w:color="auto"/>
        <w:right w:val="none" w:sz="0" w:space="0" w:color="auto"/>
      </w:divBdr>
      <w:divsChild>
        <w:div w:id="1273515543">
          <w:marLeft w:val="0"/>
          <w:marRight w:val="0"/>
          <w:marTop w:val="0"/>
          <w:marBottom w:val="0"/>
          <w:divBdr>
            <w:top w:val="none" w:sz="0" w:space="0" w:color="auto"/>
            <w:left w:val="none" w:sz="0" w:space="0" w:color="auto"/>
            <w:bottom w:val="none" w:sz="0" w:space="0" w:color="auto"/>
            <w:right w:val="none" w:sz="0" w:space="0" w:color="auto"/>
          </w:divBdr>
        </w:div>
      </w:divsChild>
    </w:div>
    <w:div w:id="1614744093">
      <w:bodyDiv w:val="1"/>
      <w:marLeft w:val="0"/>
      <w:marRight w:val="0"/>
      <w:marTop w:val="0"/>
      <w:marBottom w:val="0"/>
      <w:divBdr>
        <w:top w:val="none" w:sz="0" w:space="0" w:color="auto"/>
        <w:left w:val="none" w:sz="0" w:space="0" w:color="auto"/>
        <w:bottom w:val="none" w:sz="0" w:space="0" w:color="auto"/>
        <w:right w:val="none" w:sz="0" w:space="0" w:color="auto"/>
      </w:divBdr>
      <w:divsChild>
        <w:div w:id="818107824">
          <w:marLeft w:val="0"/>
          <w:marRight w:val="0"/>
          <w:marTop w:val="0"/>
          <w:marBottom w:val="0"/>
          <w:divBdr>
            <w:top w:val="none" w:sz="0" w:space="0" w:color="auto"/>
            <w:left w:val="none" w:sz="0" w:space="0" w:color="auto"/>
            <w:bottom w:val="none" w:sz="0" w:space="0" w:color="auto"/>
            <w:right w:val="none" w:sz="0" w:space="0" w:color="auto"/>
          </w:divBdr>
        </w:div>
      </w:divsChild>
    </w:div>
    <w:div w:id="1657569209">
      <w:bodyDiv w:val="1"/>
      <w:marLeft w:val="0"/>
      <w:marRight w:val="0"/>
      <w:marTop w:val="0"/>
      <w:marBottom w:val="0"/>
      <w:divBdr>
        <w:top w:val="none" w:sz="0" w:space="0" w:color="auto"/>
        <w:left w:val="none" w:sz="0" w:space="0" w:color="auto"/>
        <w:bottom w:val="none" w:sz="0" w:space="0" w:color="auto"/>
        <w:right w:val="none" w:sz="0" w:space="0" w:color="auto"/>
      </w:divBdr>
      <w:divsChild>
        <w:div w:id="2069956611">
          <w:marLeft w:val="0"/>
          <w:marRight w:val="0"/>
          <w:marTop w:val="0"/>
          <w:marBottom w:val="0"/>
          <w:divBdr>
            <w:top w:val="none" w:sz="0" w:space="0" w:color="auto"/>
            <w:left w:val="none" w:sz="0" w:space="0" w:color="auto"/>
            <w:bottom w:val="none" w:sz="0" w:space="0" w:color="auto"/>
            <w:right w:val="none" w:sz="0" w:space="0" w:color="auto"/>
          </w:divBdr>
        </w:div>
      </w:divsChild>
    </w:div>
    <w:div w:id="1679576865">
      <w:bodyDiv w:val="1"/>
      <w:marLeft w:val="0"/>
      <w:marRight w:val="0"/>
      <w:marTop w:val="0"/>
      <w:marBottom w:val="0"/>
      <w:divBdr>
        <w:top w:val="none" w:sz="0" w:space="0" w:color="auto"/>
        <w:left w:val="none" w:sz="0" w:space="0" w:color="auto"/>
        <w:bottom w:val="none" w:sz="0" w:space="0" w:color="auto"/>
        <w:right w:val="none" w:sz="0" w:space="0" w:color="auto"/>
      </w:divBdr>
      <w:divsChild>
        <w:div w:id="2063408363">
          <w:marLeft w:val="0"/>
          <w:marRight w:val="0"/>
          <w:marTop w:val="0"/>
          <w:marBottom w:val="0"/>
          <w:divBdr>
            <w:top w:val="none" w:sz="0" w:space="0" w:color="auto"/>
            <w:left w:val="none" w:sz="0" w:space="0" w:color="auto"/>
            <w:bottom w:val="none" w:sz="0" w:space="0" w:color="auto"/>
            <w:right w:val="none" w:sz="0" w:space="0" w:color="auto"/>
          </w:divBdr>
        </w:div>
      </w:divsChild>
    </w:div>
    <w:div w:id="1930428656">
      <w:bodyDiv w:val="1"/>
      <w:marLeft w:val="0"/>
      <w:marRight w:val="0"/>
      <w:marTop w:val="0"/>
      <w:marBottom w:val="0"/>
      <w:divBdr>
        <w:top w:val="none" w:sz="0" w:space="0" w:color="auto"/>
        <w:left w:val="none" w:sz="0" w:space="0" w:color="auto"/>
        <w:bottom w:val="none" w:sz="0" w:space="0" w:color="auto"/>
        <w:right w:val="none" w:sz="0" w:space="0" w:color="auto"/>
      </w:divBdr>
      <w:divsChild>
        <w:div w:id="1313100185">
          <w:marLeft w:val="0"/>
          <w:marRight w:val="0"/>
          <w:marTop w:val="0"/>
          <w:marBottom w:val="0"/>
          <w:divBdr>
            <w:top w:val="none" w:sz="0" w:space="0" w:color="auto"/>
            <w:left w:val="none" w:sz="0" w:space="0" w:color="auto"/>
            <w:bottom w:val="none" w:sz="0" w:space="0" w:color="auto"/>
            <w:right w:val="none" w:sz="0" w:space="0" w:color="auto"/>
          </w:divBdr>
        </w:div>
      </w:divsChild>
    </w:div>
    <w:div w:id="1933079743">
      <w:bodyDiv w:val="1"/>
      <w:marLeft w:val="0"/>
      <w:marRight w:val="0"/>
      <w:marTop w:val="0"/>
      <w:marBottom w:val="0"/>
      <w:divBdr>
        <w:top w:val="none" w:sz="0" w:space="0" w:color="auto"/>
        <w:left w:val="none" w:sz="0" w:space="0" w:color="auto"/>
        <w:bottom w:val="none" w:sz="0" w:space="0" w:color="auto"/>
        <w:right w:val="none" w:sz="0" w:space="0" w:color="auto"/>
      </w:divBdr>
      <w:divsChild>
        <w:div w:id="717781704">
          <w:marLeft w:val="0"/>
          <w:marRight w:val="0"/>
          <w:marTop w:val="0"/>
          <w:marBottom w:val="0"/>
          <w:divBdr>
            <w:top w:val="none" w:sz="0" w:space="0" w:color="auto"/>
            <w:left w:val="none" w:sz="0" w:space="0" w:color="auto"/>
            <w:bottom w:val="none" w:sz="0" w:space="0" w:color="auto"/>
            <w:right w:val="none" w:sz="0" w:space="0" w:color="auto"/>
          </w:divBdr>
        </w:div>
      </w:divsChild>
    </w:div>
    <w:div w:id="1940680012">
      <w:bodyDiv w:val="1"/>
      <w:marLeft w:val="0"/>
      <w:marRight w:val="0"/>
      <w:marTop w:val="0"/>
      <w:marBottom w:val="0"/>
      <w:divBdr>
        <w:top w:val="none" w:sz="0" w:space="0" w:color="auto"/>
        <w:left w:val="none" w:sz="0" w:space="0" w:color="auto"/>
        <w:bottom w:val="none" w:sz="0" w:space="0" w:color="auto"/>
        <w:right w:val="none" w:sz="0" w:space="0" w:color="auto"/>
      </w:divBdr>
      <w:divsChild>
        <w:div w:id="65537891">
          <w:marLeft w:val="0"/>
          <w:marRight w:val="0"/>
          <w:marTop w:val="0"/>
          <w:marBottom w:val="0"/>
          <w:divBdr>
            <w:top w:val="none" w:sz="0" w:space="0" w:color="auto"/>
            <w:left w:val="none" w:sz="0" w:space="0" w:color="auto"/>
            <w:bottom w:val="none" w:sz="0" w:space="0" w:color="auto"/>
            <w:right w:val="none" w:sz="0" w:space="0" w:color="auto"/>
          </w:divBdr>
        </w:div>
      </w:divsChild>
    </w:div>
    <w:div w:id="1986543659">
      <w:bodyDiv w:val="1"/>
      <w:marLeft w:val="0"/>
      <w:marRight w:val="0"/>
      <w:marTop w:val="0"/>
      <w:marBottom w:val="0"/>
      <w:divBdr>
        <w:top w:val="none" w:sz="0" w:space="0" w:color="auto"/>
        <w:left w:val="none" w:sz="0" w:space="0" w:color="auto"/>
        <w:bottom w:val="none" w:sz="0" w:space="0" w:color="auto"/>
        <w:right w:val="none" w:sz="0" w:space="0" w:color="auto"/>
      </w:divBdr>
      <w:divsChild>
        <w:div w:id="881870085">
          <w:marLeft w:val="0"/>
          <w:marRight w:val="0"/>
          <w:marTop w:val="0"/>
          <w:marBottom w:val="0"/>
          <w:divBdr>
            <w:top w:val="none" w:sz="0" w:space="0" w:color="auto"/>
            <w:left w:val="none" w:sz="0" w:space="0" w:color="auto"/>
            <w:bottom w:val="none" w:sz="0" w:space="0" w:color="auto"/>
            <w:right w:val="none" w:sz="0" w:space="0" w:color="auto"/>
          </w:divBdr>
        </w:div>
      </w:divsChild>
    </w:div>
    <w:div w:id="2055037336">
      <w:bodyDiv w:val="1"/>
      <w:marLeft w:val="0"/>
      <w:marRight w:val="0"/>
      <w:marTop w:val="0"/>
      <w:marBottom w:val="0"/>
      <w:divBdr>
        <w:top w:val="none" w:sz="0" w:space="0" w:color="auto"/>
        <w:left w:val="none" w:sz="0" w:space="0" w:color="auto"/>
        <w:bottom w:val="none" w:sz="0" w:space="0" w:color="auto"/>
        <w:right w:val="none" w:sz="0" w:space="0" w:color="auto"/>
      </w:divBdr>
      <w:divsChild>
        <w:div w:id="2112121953">
          <w:marLeft w:val="0"/>
          <w:marRight w:val="0"/>
          <w:marTop w:val="0"/>
          <w:marBottom w:val="0"/>
          <w:divBdr>
            <w:top w:val="none" w:sz="0" w:space="0" w:color="auto"/>
            <w:left w:val="none" w:sz="0" w:space="0" w:color="auto"/>
            <w:bottom w:val="none" w:sz="0" w:space="0" w:color="auto"/>
            <w:right w:val="none" w:sz="0" w:space="0" w:color="auto"/>
          </w:divBdr>
        </w:div>
      </w:divsChild>
    </w:div>
    <w:div w:id="2083258855">
      <w:bodyDiv w:val="1"/>
      <w:marLeft w:val="0"/>
      <w:marRight w:val="0"/>
      <w:marTop w:val="0"/>
      <w:marBottom w:val="0"/>
      <w:divBdr>
        <w:top w:val="none" w:sz="0" w:space="0" w:color="auto"/>
        <w:left w:val="none" w:sz="0" w:space="0" w:color="auto"/>
        <w:bottom w:val="none" w:sz="0" w:space="0" w:color="auto"/>
        <w:right w:val="none" w:sz="0" w:space="0" w:color="auto"/>
      </w:divBdr>
      <w:divsChild>
        <w:div w:id="999846032">
          <w:marLeft w:val="0"/>
          <w:marRight w:val="0"/>
          <w:marTop w:val="0"/>
          <w:marBottom w:val="0"/>
          <w:divBdr>
            <w:top w:val="none" w:sz="0" w:space="0" w:color="auto"/>
            <w:left w:val="none" w:sz="0" w:space="0" w:color="auto"/>
            <w:bottom w:val="none" w:sz="0" w:space="0" w:color="auto"/>
            <w:right w:val="none" w:sz="0" w:space="0" w:color="auto"/>
          </w:divBdr>
        </w:div>
      </w:divsChild>
    </w:div>
    <w:div w:id="2122532039">
      <w:bodyDiv w:val="1"/>
      <w:marLeft w:val="0"/>
      <w:marRight w:val="0"/>
      <w:marTop w:val="0"/>
      <w:marBottom w:val="0"/>
      <w:divBdr>
        <w:top w:val="none" w:sz="0" w:space="0" w:color="auto"/>
        <w:left w:val="none" w:sz="0" w:space="0" w:color="auto"/>
        <w:bottom w:val="none" w:sz="0" w:space="0" w:color="auto"/>
        <w:right w:val="none" w:sz="0" w:space="0" w:color="auto"/>
      </w:divBdr>
      <w:divsChild>
        <w:div w:id="6852537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mnoga.ws@urad.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E522592F27ED459348F353C3FBFEE5" ma:contentTypeVersion="2" ma:contentTypeDescription="Utwórz nowy dokument." ma:contentTypeScope="" ma:versionID="68fe88b83925b972df3b7e3fd6c9ec79">
  <xsd:schema xmlns:xsd="http://www.w3.org/2001/XMLSchema" xmlns:xs="http://www.w3.org/2001/XMLSchema" xmlns:p="http://schemas.microsoft.com/office/2006/metadata/properties" xmlns:ns2="99fa90d3-8bfc-4a98-9ef0-49ab2da1756a" targetNamespace="http://schemas.microsoft.com/office/2006/metadata/properties" ma:root="true" ma:fieldsID="c6a6d580b03926691c9cc8dd0ea47a68" ns2:_="">
    <xsd:import namespace="99fa90d3-8bfc-4a98-9ef0-49ab2da1756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a90d3-8bfc-4a98-9ef0-49ab2da175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55DA9-89FD-4AD1-A58F-95D029D7DE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26F080-1FD8-4634-AA69-E904003BF31E}">
  <ds:schemaRefs>
    <ds:schemaRef ds:uri="http://schemas.microsoft.com/sharepoint/v3/contenttype/forms"/>
  </ds:schemaRefs>
</ds:datastoreItem>
</file>

<file path=customXml/itemProps3.xml><?xml version="1.0" encoding="utf-8"?>
<ds:datastoreItem xmlns:ds="http://schemas.openxmlformats.org/officeDocument/2006/customXml" ds:itemID="{029548DE-579E-472B-AE84-E92ED3DF2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a90d3-8bfc-4a98-9ef0-49ab2da175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A9071-5B41-4958-A257-08930B1D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1364</Words>
  <Characters>8188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Makuch</dc:creator>
  <cp:lastModifiedBy>Hanna</cp:lastModifiedBy>
  <cp:revision>5</cp:revision>
  <cp:lastPrinted>2025-02-06T09:30:00Z</cp:lastPrinted>
  <dcterms:created xsi:type="dcterms:W3CDTF">2026-03-18T20:41:00Z</dcterms:created>
  <dcterms:modified xsi:type="dcterms:W3CDTF">2026-04-19T20:25:00Z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0x010100D6E522592F27ED459348F353C3FBFEE5</vt:lpwstr>
  </property>
</Properties>
</file>